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CA8" w:rsidRDefault="00C73CA8">
      <w:pPr>
        <w:spacing w:line="360" w:lineRule="auto"/>
        <w:jc w:val="center"/>
        <w:rPr>
          <w:sz w:val="28"/>
          <w:szCs w:val="28"/>
        </w:rPr>
      </w:pPr>
    </w:p>
    <w:p w:rsidR="00C73CA8" w:rsidRDefault="004237C4">
      <w:pPr>
        <w:pStyle w:val="5"/>
        <w:spacing w:line="360" w:lineRule="auto"/>
        <w:jc w:val="center"/>
        <w:rPr>
          <w:sz w:val="28"/>
          <w:szCs w:val="28"/>
        </w:rPr>
      </w:pPr>
      <w:r>
        <w:rPr>
          <w:sz w:val="28"/>
          <w:szCs w:val="28"/>
        </w:rPr>
        <w:t>ДИПЛОМНАЯ РАБОТА</w:t>
      </w:r>
    </w:p>
    <w:p w:rsidR="00C73CA8" w:rsidRPr="00E81223" w:rsidRDefault="004237C4">
      <w:pPr>
        <w:pStyle w:val="7"/>
        <w:spacing w:line="360" w:lineRule="auto"/>
        <w:jc w:val="center"/>
        <w:rPr>
          <w:b/>
          <w:sz w:val="32"/>
          <w:szCs w:val="32"/>
        </w:rPr>
      </w:pPr>
      <w:r w:rsidRPr="00E81223">
        <w:rPr>
          <w:b/>
          <w:sz w:val="32"/>
          <w:szCs w:val="32"/>
        </w:rPr>
        <w:t xml:space="preserve">Учет финансовых результатов в колхозе </w:t>
      </w:r>
      <w:proofErr w:type="spellStart"/>
      <w:r w:rsidRPr="00E81223">
        <w:rPr>
          <w:b/>
          <w:sz w:val="32"/>
          <w:szCs w:val="32"/>
        </w:rPr>
        <w:t>племзаводе</w:t>
      </w:r>
      <w:proofErr w:type="spellEnd"/>
      <w:r w:rsidRPr="00E81223">
        <w:rPr>
          <w:b/>
          <w:sz w:val="32"/>
          <w:szCs w:val="32"/>
        </w:rPr>
        <w:t xml:space="preserve"> имени Калина Новоаннинского района Волгоградской области</w:t>
      </w:r>
    </w:p>
    <w:p w:rsidR="000C19A7" w:rsidRPr="000C19A7" w:rsidRDefault="004237C4" w:rsidP="000C19A7">
      <w:pPr>
        <w:spacing w:line="360" w:lineRule="auto"/>
        <w:jc w:val="center"/>
        <w:rPr>
          <w:sz w:val="28"/>
          <w:szCs w:val="28"/>
        </w:rPr>
      </w:pPr>
      <w:r>
        <w:rPr>
          <w:sz w:val="28"/>
          <w:szCs w:val="28"/>
        </w:rPr>
        <w:t>2013</w:t>
      </w:r>
    </w:p>
    <w:p w:rsidR="00C73CA8" w:rsidRDefault="004237C4" w:rsidP="000C19A7">
      <w:pPr>
        <w:spacing w:line="360" w:lineRule="auto"/>
        <w:jc w:val="center"/>
        <w:rPr>
          <w:sz w:val="28"/>
          <w:szCs w:val="28"/>
        </w:rPr>
      </w:pPr>
      <w:r>
        <w:rPr>
          <w:sz w:val="28"/>
          <w:szCs w:val="28"/>
        </w:rPr>
        <w:t>ОГЛАВЛЕНИЕ</w:t>
      </w:r>
    </w:p>
    <w:p w:rsidR="00C73CA8" w:rsidRDefault="00C73CA8">
      <w:pPr>
        <w:shd w:val="clear" w:color="auto" w:fill="FFFFFF"/>
        <w:spacing w:line="360" w:lineRule="auto"/>
        <w:ind w:firstLine="709"/>
        <w:jc w:val="both"/>
        <w:rPr>
          <w:sz w:val="28"/>
          <w:szCs w:val="28"/>
        </w:rPr>
      </w:pPr>
    </w:p>
    <w:p w:rsidR="00C73CA8" w:rsidRDefault="004237C4">
      <w:pPr>
        <w:shd w:val="clear" w:color="auto" w:fill="FFFFFF"/>
        <w:tabs>
          <w:tab w:val="left" w:pos="8820"/>
          <w:tab w:val="left" w:pos="9000"/>
          <w:tab w:val="left" w:pos="9180"/>
        </w:tabs>
        <w:spacing w:line="360" w:lineRule="auto"/>
        <w:jc w:val="both"/>
        <w:rPr>
          <w:sz w:val="28"/>
          <w:szCs w:val="28"/>
        </w:rPr>
      </w:pPr>
      <w:r>
        <w:rPr>
          <w:sz w:val="28"/>
          <w:szCs w:val="28"/>
        </w:rPr>
        <w:t>ВВЕДЕНИЕ</w:t>
      </w:r>
    </w:p>
    <w:p w:rsidR="00C73CA8" w:rsidRDefault="004237C4">
      <w:pPr>
        <w:shd w:val="clear" w:color="auto" w:fill="FFFFFF"/>
        <w:spacing w:line="360" w:lineRule="auto"/>
        <w:jc w:val="both"/>
        <w:rPr>
          <w:sz w:val="28"/>
          <w:szCs w:val="28"/>
        </w:rPr>
      </w:pPr>
      <w:r>
        <w:rPr>
          <w:sz w:val="28"/>
          <w:szCs w:val="28"/>
        </w:rPr>
        <w:t>1. ТЕОРЕТИЧЕСКИЕ АСПЕКТЫ БУХГАЛТЕРСКОГО УЧЕТА И АНАЛИЗА ФИНАНСОВЫХ РЕЗУЛЬТАТОВ</w:t>
      </w:r>
    </w:p>
    <w:p w:rsidR="00C73CA8" w:rsidRDefault="004237C4">
      <w:pPr>
        <w:shd w:val="clear" w:color="auto" w:fill="FFFFFF"/>
        <w:spacing w:line="360" w:lineRule="auto"/>
        <w:jc w:val="both"/>
        <w:rPr>
          <w:sz w:val="28"/>
          <w:szCs w:val="28"/>
        </w:rPr>
      </w:pPr>
      <w:r>
        <w:rPr>
          <w:sz w:val="28"/>
          <w:szCs w:val="28"/>
        </w:rPr>
        <w:t>.1 Экономическая сущность финансового результата</w:t>
      </w:r>
    </w:p>
    <w:p w:rsidR="00C73CA8" w:rsidRDefault="004237C4">
      <w:pPr>
        <w:shd w:val="clear" w:color="auto" w:fill="FFFFFF"/>
        <w:spacing w:line="360" w:lineRule="auto"/>
        <w:jc w:val="both"/>
        <w:rPr>
          <w:sz w:val="28"/>
          <w:szCs w:val="28"/>
        </w:rPr>
      </w:pPr>
      <w:r>
        <w:rPr>
          <w:sz w:val="28"/>
          <w:szCs w:val="28"/>
        </w:rPr>
        <w:t>.2 Виды финансовых результатов и порядок их формирования</w:t>
      </w:r>
    </w:p>
    <w:p w:rsidR="00C73CA8" w:rsidRDefault="004237C4">
      <w:pPr>
        <w:shd w:val="clear" w:color="auto" w:fill="FFFFFF"/>
        <w:spacing w:line="360" w:lineRule="auto"/>
        <w:jc w:val="both"/>
        <w:rPr>
          <w:sz w:val="28"/>
          <w:szCs w:val="28"/>
        </w:rPr>
      </w:pPr>
      <w:r>
        <w:rPr>
          <w:sz w:val="28"/>
          <w:szCs w:val="28"/>
        </w:rPr>
        <w:t>.3 Нормативно-правовая база, задачи и проблемы бухгалтерского учета финансовых результатов</w:t>
      </w:r>
    </w:p>
    <w:p w:rsidR="00C73CA8" w:rsidRDefault="004237C4">
      <w:pPr>
        <w:shd w:val="clear" w:color="auto" w:fill="FFFFFF"/>
        <w:spacing w:line="360" w:lineRule="auto"/>
        <w:jc w:val="both"/>
        <w:rPr>
          <w:sz w:val="28"/>
          <w:szCs w:val="28"/>
        </w:rPr>
      </w:pPr>
      <w:r>
        <w:rPr>
          <w:sz w:val="28"/>
          <w:szCs w:val="28"/>
        </w:rPr>
        <w:t>.4 Учет финансовых результатов</w:t>
      </w:r>
    </w:p>
    <w:p w:rsidR="00C73CA8" w:rsidRDefault="004237C4">
      <w:pPr>
        <w:spacing w:line="360" w:lineRule="auto"/>
        <w:jc w:val="both"/>
        <w:rPr>
          <w:sz w:val="28"/>
          <w:szCs w:val="28"/>
        </w:rPr>
      </w:pPr>
      <w:r>
        <w:rPr>
          <w:sz w:val="28"/>
          <w:szCs w:val="28"/>
        </w:rPr>
        <w:t xml:space="preserve">2. ЭКОНОМИЧЕСКАЯ ХАРАКТЕРИСТИКА КОЛХОЗА ПЛЕМЗАВОДА ИМЕНИ КАЛИНИНА </w:t>
      </w:r>
    </w:p>
    <w:p w:rsidR="00C73CA8" w:rsidRDefault="004237C4">
      <w:pPr>
        <w:spacing w:line="360" w:lineRule="auto"/>
        <w:jc w:val="both"/>
        <w:rPr>
          <w:sz w:val="28"/>
          <w:szCs w:val="28"/>
        </w:rPr>
      </w:pPr>
      <w:r>
        <w:rPr>
          <w:sz w:val="28"/>
          <w:szCs w:val="28"/>
        </w:rPr>
        <w:t>.1 Организационно-экономическая характеристика предприятия</w:t>
      </w:r>
    </w:p>
    <w:p w:rsidR="00C73CA8" w:rsidRDefault="004237C4">
      <w:pPr>
        <w:spacing w:line="360" w:lineRule="auto"/>
        <w:jc w:val="both"/>
        <w:rPr>
          <w:sz w:val="28"/>
          <w:szCs w:val="28"/>
        </w:rPr>
      </w:pPr>
      <w:r>
        <w:rPr>
          <w:sz w:val="28"/>
          <w:szCs w:val="28"/>
        </w:rPr>
        <w:t>.2 Характеристика землепользования</w:t>
      </w:r>
    </w:p>
    <w:p w:rsidR="00C73CA8" w:rsidRDefault="004237C4">
      <w:pPr>
        <w:spacing w:line="360" w:lineRule="auto"/>
        <w:jc w:val="both"/>
        <w:rPr>
          <w:sz w:val="28"/>
          <w:szCs w:val="28"/>
        </w:rPr>
      </w:pPr>
      <w:r>
        <w:rPr>
          <w:sz w:val="28"/>
          <w:szCs w:val="28"/>
        </w:rPr>
        <w:t>.3 Размер сельскохозяйственного предприятия</w:t>
      </w:r>
    </w:p>
    <w:p w:rsidR="00C73CA8" w:rsidRDefault="004237C4">
      <w:pPr>
        <w:spacing w:line="360" w:lineRule="auto"/>
        <w:jc w:val="both"/>
        <w:rPr>
          <w:sz w:val="28"/>
          <w:szCs w:val="28"/>
        </w:rPr>
      </w:pPr>
      <w:r>
        <w:rPr>
          <w:sz w:val="28"/>
          <w:szCs w:val="28"/>
        </w:rPr>
        <w:t>.4 Специализация предприятия</w:t>
      </w:r>
    </w:p>
    <w:p w:rsidR="00C73CA8" w:rsidRDefault="004237C4">
      <w:pPr>
        <w:spacing w:line="360" w:lineRule="auto"/>
        <w:jc w:val="both"/>
        <w:rPr>
          <w:sz w:val="28"/>
          <w:szCs w:val="28"/>
        </w:rPr>
      </w:pPr>
      <w:r>
        <w:rPr>
          <w:sz w:val="28"/>
          <w:szCs w:val="28"/>
        </w:rPr>
        <w:t>.5 Основные экономические показатели деятельности предприятия</w:t>
      </w:r>
    </w:p>
    <w:p w:rsidR="00C73CA8" w:rsidRDefault="004237C4">
      <w:pPr>
        <w:spacing w:line="360" w:lineRule="auto"/>
        <w:jc w:val="both"/>
        <w:rPr>
          <w:sz w:val="28"/>
          <w:szCs w:val="28"/>
        </w:rPr>
      </w:pPr>
      <w:r>
        <w:rPr>
          <w:sz w:val="28"/>
          <w:szCs w:val="28"/>
        </w:rPr>
        <w:t>.6 Анализ финансовых результатов</w:t>
      </w:r>
    </w:p>
    <w:p w:rsidR="00C73CA8" w:rsidRDefault="004237C4">
      <w:pPr>
        <w:spacing w:line="360" w:lineRule="auto"/>
        <w:jc w:val="both"/>
        <w:rPr>
          <w:sz w:val="28"/>
          <w:szCs w:val="28"/>
        </w:rPr>
      </w:pPr>
      <w:r>
        <w:rPr>
          <w:sz w:val="28"/>
          <w:szCs w:val="28"/>
        </w:rPr>
        <w:t>. УЧЕТ ФИНАНСОВЫХ РЕЗУЛЬТАТОВ НА ПРЕДПРИЯТИИ</w:t>
      </w:r>
    </w:p>
    <w:p w:rsidR="00C73CA8" w:rsidRDefault="004237C4">
      <w:pPr>
        <w:shd w:val="clear" w:color="auto" w:fill="FFFFFF"/>
        <w:spacing w:line="360" w:lineRule="auto"/>
        <w:jc w:val="both"/>
        <w:rPr>
          <w:sz w:val="28"/>
          <w:szCs w:val="28"/>
        </w:rPr>
      </w:pPr>
      <w:r>
        <w:rPr>
          <w:sz w:val="28"/>
          <w:szCs w:val="28"/>
        </w:rPr>
        <w:t>3.1 Организация бухгалтерского учета финансовых результатов</w:t>
      </w:r>
    </w:p>
    <w:p w:rsidR="00C73CA8" w:rsidRDefault="004237C4">
      <w:pPr>
        <w:rPr>
          <w:sz w:val="28"/>
          <w:szCs w:val="28"/>
        </w:rPr>
      </w:pPr>
      <w:r>
        <w:rPr>
          <w:sz w:val="28"/>
          <w:szCs w:val="28"/>
        </w:rPr>
        <w:t>3.2 Учет доходов и расходов по обычным видам деятельности &lt;http://shans-i.narod.ru/Disk_BU/Stat_BU/BuxUchet/Bux_uchet/Stat_13.htm&gt;</w:t>
      </w:r>
    </w:p>
    <w:p w:rsidR="00C73CA8" w:rsidRDefault="004237C4">
      <w:pPr>
        <w:rPr>
          <w:sz w:val="28"/>
          <w:szCs w:val="28"/>
        </w:rPr>
      </w:pPr>
      <w:r>
        <w:rPr>
          <w:sz w:val="28"/>
          <w:szCs w:val="28"/>
        </w:rPr>
        <w:t xml:space="preserve">.3 Учет прочих доходов и расходов </w:t>
      </w:r>
      <w:r>
        <w:rPr>
          <w:sz w:val="28"/>
          <w:szCs w:val="28"/>
        </w:rPr>
        <w:lastRenderedPageBreak/>
        <w:t>&lt;http://shans-i.narod.ru/Disk_BU/Stat_BU/BuxUchet/Bux_uchet/Stat_13.htm&gt;</w:t>
      </w:r>
    </w:p>
    <w:p w:rsidR="00C73CA8" w:rsidRDefault="004237C4">
      <w:pPr>
        <w:rPr>
          <w:sz w:val="28"/>
          <w:szCs w:val="28"/>
        </w:rPr>
      </w:pPr>
      <w:r>
        <w:rPr>
          <w:sz w:val="28"/>
          <w:szCs w:val="28"/>
        </w:rPr>
        <w:t>.4 Учет доходов и расходов будущих периодов &lt;http://shans-i.narod.ru/Disk_BU/Stat_BU/BuxUchet/Bux_uchet/Stat_13.htm&gt;</w:t>
      </w:r>
    </w:p>
    <w:p w:rsidR="00C73CA8" w:rsidRDefault="004237C4">
      <w:pPr>
        <w:rPr>
          <w:sz w:val="28"/>
          <w:szCs w:val="28"/>
        </w:rPr>
      </w:pPr>
      <w:r>
        <w:rPr>
          <w:sz w:val="28"/>
          <w:szCs w:val="28"/>
        </w:rPr>
        <w:t>.5 Учет финансовых результатов и использования прибыли</w:t>
      </w:r>
    </w:p>
    <w:p w:rsidR="00C73CA8" w:rsidRDefault="004237C4">
      <w:pPr>
        <w:spacing w:line="360" w:lineRule="auto"/>
        <w:jc w:val="both"/>
        <w:rPr>
          <w:sz w:val="28"/>
          <w:szCs w:val="28"/>
        </w:rPr>
      </w:pPr>
      <w:r>
        <w:rPr>
          <w:sz w:val="28"/>
          <w:szCs w:val="28"/>
        </w:rPr>
        <w:t>3.6 Формирование и отражение информации о финансовых результатах в бухгалтерской отчетности</w:t>
      </w:r>
    </w:p>
    <w:p w:rsidR="00C73CA8" w:rsidRDefault="004237C4">
      <w:pPr>
        <w:spacing w:line="360" w:lineRule="auto"/>
        <w:jc w:val="both"/>
        <w:rPr>
          <w:sz w:val="28"/>
          <w:szCs w:val="28"/>
        </w:rPr>
      </w:pPr>
      <w:r>
        <w:rPr>
          <w:sz w:val="28"/>
          <w:szCs w:val="28"/>
        </w:rPr>
        <w:t xml:space="preserve">.7 Состояние и пути совершенствование учета финансового результата деятельности колхоза </w:t>
      </w:r>
      <w:proofErr w:type="spellStart"/>
      <w:r>
        <w:rPr>
          <w:sz w:val="28"/>
          <w:szCs w:val="28"/>
        </w:rPr>
        <w:t>племзавода</w:t>
      </w:r>
      <w:proofErr w:type="spellEnd"/>
      <w:r>
        <w:rPr>
          <w:sz w:val="28"/>
          <w:szCs w:val="28"/>
        </w:rPr>
        <w:t xml:space="preserve"> имени Калинина Новоаннинского района Волгоградской области</w:t>
      </w:r>
    </w:p>
    <w:p w:rsidR="00C73CA8" w:rsidRDefault="004237C4">
      <w:pPr>
        <w:spacing w:line="360" w:lineRule="auto"/>
        <w:jc w:val="both"/>
        <w:rPr>
          <w:sz w:val="28"/>
          <w:szCs w:val="28"/>
        </w:rPr>
      </w:pPr>
      <w:r>
        <w:rPr>
          <w:sz w:val="28"/>
          <w:szCs w:val="28"/>
        </w:rPr>
        <w:t xml:space="preserve">ВЫВОДЫ И ПРЕДЛОЖЕНИЯ </w:t>
      </w:r>
    </w:p>
    <w:p w:rsidR="00C73CA8" w:rsidRDefault="004237C4">
      <w:pPr>
        <w:spacing w:line="360" w:lineRule="auto"/>
        <w:jc w:val="both"/>
        <w:rPr>
          <w:sz w:val="28"/>
          <w:szCs w:val="28"/>
        </w:rPr>
      </w:pPr>
      <w:r>
        <w:rPr>
          <w:sz w:val="28"/>
          <w:szCs w:val="28"/>
        </w:rPr>
        <w:t xml:space="preserve">БИБЛИОГРАФИЧЕСКИЙ СПИСОК </w:t>
      </w:r>
    </w:p>
    <w:p w:rsidR="00C73CA8" w:rsidRDefault="004237C4">
      <w:pPr>
        <w:spacing w:line="360" w:lineRule="auto"/>
        <w:jc w:val="both"/>
        <w:rPr>
          <w:sz w:val="28"/>
          <w:szCs w:val="28"/>
        </w:rPr>
      </w:pPr>
      <w:r>
        <w:rPr>
          <w:sz w:val="28"/>
          <w:szCs w:val="28"/>
        </w:rPr>
        <w:t xml:space="preserve">ПРИЛОЖЕНИЯ </w:t>
      </w:r>
    </w:p>
    <w:p w:rsidR="000C19A7" w:rsidRPr="00E81223" w:rsidRDefault="000C19A7">
      <w:pPr>
        <w:spacing w:line="360" w:lineRule="auto"/>
        <w:ind w:firstLine="709"/>
        <w:jc w:val="both"/>
        <w:rPr>
          <w:sz w:val="28"/>
          <w:szCs w:val="28"/>
        </w:rPr>
      </w:pPr>
    </w:p>
    <w:p w:rsidR="00306766" w:rsidRDefault="006B3BE6" w:rsidP="000C19A7">
      <w:pPr>
        <w:spacing w:line="360" w:lineRule="auto"/>
        <w:ind w:firstLine="709"/>
        <w:jc w:val="center"/>
        <w:rPr>
          <w:rStyle w:val="a3"/>
          <w:rFonts w:ascii="Arial" w:hAnsi="Arial" w:cs="Arial"/>
          <w:b/>
          <w:sz w:val="32"/>
          <w:szCs w:val="32"/>
        </w:rPr>
      </w:pPr>
      <w:hyperlink r:id="rId7" w:history="1">
        <w:r w:rsidR="000C19A7" w:rsidRPr="000C19A7">
          <w:rPr>
            <w:rStyle w:val="a3"/>
            <w:rFonts w:ascii="Arial" w:hAnsi="Arial" w:cs="Arial"/>
            <w:b/>
            <w:sz w:val="32"/>
            <w:szCs w:val="32"/>
          </w:rPr>
          <w:t>Написание на заказ курсовых, дипломов, диссертаций...</w:t>
        </w:r>
      </w:hyperlink>
    </w:p>
    <w:p w:rsidR="00306766" w:rsidRDefault="00306766" w:rsidP="00306766">
      <w:pPr>
        <w:rPr>
          <w:rStyle w:val="a3"/>
          <w:rFonts w:ascii="Arial" w:hAnsi="Arial" w:cs="Arial"/>
          <w:b/>
          <w:sz w:val="32"/>
          <w:szCs w:val="32"/>
        </w:rPr>
      </w:pPr>
    </w:p>
    <w:p w:rsidR="00306766" w:rsidRPr="00306766" w:rsidRDefault="00306766" w:rsidP="00306766">
      <w:pPr>
        <w:jc w:val="center"/>
        <w:rPr>
          <w:b/>
          <w:sz w:val="28"/>
          <w:szCs w:val="28"/>
        </w:rPr>
      </w:pPr>
      <w:r w:rsidRPr="00306766">
        <w:rPr>
          <w:b/>
          <w:sz w:val="28"/>
          <w:szCs w:val="28"/>
        </w:rPr>
        <w:t>Вернуться в каталог готовых дипломов и магистерских диссертаций –</w:t>
      </w:r>
    </w:p>
    <w:p w:rsidR="00306766" w:rsidRPr="00306766" w:rsidRDefault="006B3BE6" w:rsidP="00306766">
      <w:pPr>
        <w:jc w:val="center"/>
        <w:rPr>
          <w:b/>
          <w:sz w:val="28"/>
          <w:szCs w:val="28"/>
        </w:rPr>
      </w:pPr>
      <w:hyperlink r:id="rId8" w:history="1">
        <w:r w:rsidR="00306766" w:rsidRPr="00306766">
          <w:rPr>
            <w:rStyle w:val="a3"/>
            <w:b/>
            <w:sz w:val="28"/>
            <w:szCs w:val="28"/>
            <w:lang w:val="en-US"/>
          </w:rPr>
          <w:t>http</w:t>
        </w:r>
        <w:r w:rsidR="00306766" w:rsidRPr="00306766">
          <w:rPr>
            <w:rStyle w:val="a3"/>
            <w:b/>
            <w:sz w:val="28"/>
            <w:szCs w:val="28"/>
          </w:rPr>
          <w:t>://учебники.информ2000.рф/</w:t>
        </w:r>
        <w:proofErr w:type="spellStart"/>
        <w:r w:rsidR="00306766" w:rsidRPr="00306766">
          <w:rPr>
            <w:rStyle w:val="a3"/>
            <w:b/>
            <w:sz w:val="28"/>
            <w:szCs w:val="28"/>
            <w:lang w:val="en-US"/>
          </w:rPr>
          <w:t>diplom</w:t>
        </w:r>
        <w:proofErr w:type="spellEnd"/>
        <w:r w:rsidR="00306766" w:rsidRPr="00306766">
          <w:rPr>
            <w:rStyle w:val="a3"/>
            <w:b/>
            <w:sz w:val="28"/>
            <w:szCs w:val="28"/>
          </w:rPr>
          <w:t>.</w:t>
        </w:r>
        <w:proofErr w:type="spellStart"/>
        <w:r w:rsidR="00306766" w:rsidRPr="00306766">
          <w:rPr>
            <w:rStyle w:val="a3"/>
            <w:b/>
            <w:sz w:val="28"/>
            <w:szCs w:val="28"/>
            <w:lang w:val="en-US"/>
          </w:rPr>
          <w:t>shtml</w:t>
        </w:r>
        <w:proofErr w:type="spellEnd"/>
      </w:hyperlink>
    </w:p>
    <w:p w:rsidR="00C73CA8" w:rsidRDefault="004237C4" w:rsidP="00306766">
      <w:pPr>
        <w:rPr>
          <w:sz w:val="28"/>
          <w:szCs w:val="28"/>
        </w:rPr>
      </w:pPr>
      <w:r w:rsidRPr="00306766">
        <w:rPr>
          <w:b/>
          <w:sz w:val="28"/>
          <w:szCs w:val="28"/>
        </w:rPr>
        <w:br w:type="page"/>
      </w:r>
      <w:r>
        <w:rPr>
          <w:sz w:val="28"/>
          <w:szCs w:val="28"/>
        </w:rPr>
        <w:lastRenderedPageBreak/>
        <w:t>ВВЕДЕНИЕ</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Прибыль - это главный стимул и основной показатель эффективности любого предприятия. Высокие прибыли заставляют капиталы мигрировать из одной отрасли в другую. В современных условиях интернационализации хозяйственной жизни, когда национальные границы стали узки для высокопроизводительного производства, капиталы, а вслед за ними и рабочая сила, свободно перемещаются из одной страны в другую, перестраивая структуру интернациональной экономики. В этом случае проблема доходов и прибыли становится еще более актуальной и приковывает к себе внимание не только практиков, но и теоретиков. Прибыль служит критерием эффективности деятельности предприятия и основным внутренним источником формирования его финансовых результатов.</w:t>
      </w:r>
    </w:p>
    <w:p w:rsidR="00C73CA8" w:rsidRDefault="004237C4">
      <w:pPr>
        <w:spacing w:line="360" w:lineRule="auto"/>
        <w:ind w:firstLine="709"/>
        <w:jc w:val="both"/>
        <w:rPr>
          <w:sz w:val="28"/>
          <w:szCs w:val="28"/>
        </w:rPr>
      </w:pPr>
      <w:r>
        <w:rPr>
          <w:sz w:val="28"/>
          <w:szCs w:val="28"/>
        </w:rPr>
        <w:t>В современных условиях выживаемость предприятий в конкурентной среде зависит от их финансовой устойчивости, которая достигается посредством повышения эффективности производства на основе экономического использования всех видов ресурсов, снижения затрат, выявления имеющихся резервов повышения производства продукции (работ, услуг) и увеличения прибыли.</w:t>
      </w:r>
    </w:p>
    <w:p w:rsidR="00C73CA8" w:rsidRDefault="004237C4">
      <w:pPr>
        <w:spacing w:line="360" w:lineRule="auto"/>
        <w:ind w:firstLine="709"/>
        <w:jc w:val="both"/>
        <w:rPr>
          <w:sz w:val="28"/>
          <w:szCs w:val="28"/>
        </w:rPr>
      </w:pPr>
      <w:r>
        <w:rPr>
          <w:sz w:val="28"/>
          <w:szCs w:val="28"/>
        </w:rPr>
        <w:t>Экономически обоснованное определение размера прибыли имеет большое значение для предприятий, позволяет правильно оценить их финансовые ресурсы, размер платежей в бюджет, возможности расширенного воспроизводства и материального стимулирования работников. От объема прибыли, кроме того, зависит и реализация дивидендной политики акционерных обществ.</w:t>
      </w:r>
    </w:p>
    <w:p w:rsidR="00C73CA8" w:rsidRDefault="004237C4">
      <w:pPr>
        <w:spacing w:line="360" w:lineRule="auto"/>
        <w:ind w:firstLine="709"/>
        <w:jc w:val="both"/>
        <w:rPr>
          <w:sz w:val="28"/>
          <w:szCs w:val="28"/>
        </w:rPr>
      </w:pPr>
      <w:r>
        <w:rPr>
          <w:sz w:val="28"/>
          <w:szCs w:val="28"/>
        </w:rPr>
        <w:t xml:space="preserve">В условиях рыночной экономики большое значение имеют вопросы бухгалтерского учета, экономического анализа финансовых результатов деятельности организации, по данным бухгалтерского учета можно определить </w:t>
      </w:r>
      <w:r>
        <w:rPr>
          <w:sz w:val="28"/>
          <w:szCs w:val="28"/>
        </w:rPr>
        <w:lastRenderedPageBreak/>
        <w:t>показатели прибыльности и рентабельности работы предприятий и, тем самым, оценить эффективность решений, принимаемых их руководством.</w:t>
      </w:r>
    </w:p>
    <w:p w:rsidR="00C73CA8" w:rsidRDefault="004237C4">
      <w:pPr>
        <w:spacing w:line="360" w:lineRule="auto"/>
        <w:ind w:firstLine="709"/>
        <w:jc w:val="both"/>
        <w:rPr>
          <w:sz w:val="28"/>
          <w:szCs w:val="28"/>
        </w:rPr>
      </w:pPr>
      <w:r>
        <w:rPr>
          <w:sz w:val="28"/>
          <w:szCs w:val="28"/>
        </w:rPr>
        <w:t>Актуальность темы дипломной работы заключается в том, что проблема определения конечного финансового результата имеет не столько теоретическое, сколько практическое значение, так как на их основе принимаются важнейшие управленческие решения. Экономический и финансовый анализ результатов хозяйственной деятельности организаций позволяет разработать конкретную стратегию и тактику их развития, порядок выявления и оценки резервов роста прибыли и рентабельности, и способы их мобилизации.</w:t>
      </w:r>
    </w:p>
    <w:p w:rsidR="00C73CA8" w:rsidRDefault="004237C4">
      <w:pPr>
        <w:spacing w:line="360" w:lineRule="auto"/>
        <w:ind w:firstLine="709"/>
        <w:jc w:val="both"/>
        <w:rPr>
          <w:sz w:val="28"/>
          <w:szCs w:val="28"/>
        </w:rPr>
      </w:pPr>
      <w:r>
        <w:rPr>
          <w:sz w:val="28"/>
          <w:szCs w:val="28"/>
        </w:rPr>
        <w:t>Проблемы бухгалтерского учета и анализа финансовых результатов актуальны для всех предприятий, так как финансовые результаты являются основным источником экономического развития хозяйствующего субъекта и укрепления его финансовых отношений со всеми участниками рынка. Показатели прибыли являются важнейшими в системе оценки результативности и деловой репутации предприятия, степени его финансового благополучия и надежности как партнера. В этой связи возникает необходимость в правильной организации учета и анализа финансовых результатов предприятия, что является хорошим индикатором перспектив дальнейшего развития. Постоянные изменения российского законодательства, величина штрафных санкций за неправильное исчисление налогооблагаемых величин предъявляют особые требования к грамотной постановке бухгалтерского учета и его совершенствованию.</w:t>
      </w:r>
    </w:p>
    <w:p w:rsidR="00C73CA8" w:rsidRDefault="004237C4">
      <w:pPr>
        <w:spacing w:line="360" w:lineRule="auto"/>
        <w:ind w:firstLine="709"/>
        <w:jc w:val="both"/>
        <w:rPr>
          <w:sz w:val="28"/>
          <w:szCs w:val="28"/>
        </w:rPr>
      </w:pPr>
      <w:r>
        <w:rPr>
          <w:sz w:val="28"/>
          <w:szCs w:val="28"/>
        </w:rPr>
        <w:t>Целью данной дипломной работы является исследование проблем бухгалтерского учета финансовых результатов.</w:t>
      </w:r>
    </w:p>
    <w:p w:rsidR="00C73CA8" w:rsidRDefault="004237C4">
      <w:pPr>
        <w:spacing w:line="360" w:lineRule="auto"/>
        <w:ind w:firstLine="709"/>
        <w:jc w:val="both"/>
        <w:rPr>
          <w:sz w:val="28"/>
          <w:szCs w:val="28"/>
        </w:rPr>
      </w:pPr>
      <w:r>
        <w:rPr>
          <w:sz w:val="28"/>
          <w:szCs w:val="28"/>
        </w:rPr>
        <w:t xml:space="preserve">В дипломной работе поставлены следующие задачи: рассмотреть понятие, виды и состав финансовых результатов организации; провести сравнительную характеристику порядка признания доходов и расходов по отечественным и международным стандартам; раскрыть методику бухгалтерского учета </w:t>
      </w:r>
      <w:r>
        <w:rPr>
          <w:sz w:val="28"/>
          <w:szCs w:val="28"/>
        </w:rPr>
        <w:lastRenderedPageBreak/>
        <w:t>финансовых результатов от продаж; описать порядок бухгалтерского учета финансового результата от прочих операций и конечного финансового результата деятельности организации; дать общую оценку уровня и динамики финансовых результатов предприятия.</w:t>
      </w:r>
    </w:p>
    <w:p w:rsidR="00C73CA8" w:rsidRDefault="004237C4">
      <w:pPr>
        <w:spacing w:line="360" w:lineRule="auto"/>
        <w:ind w:firstLine="709"/>
        <w:jc w:val="both"/>
        <w:rPr>
          <w:sz w:val="28"/>
          <w:szCs w:val="28"/>
        </w:rPr>
      </w:pPr>
      <w:r>
        <w:rPr>
          <w:sz w:val="28"/>
          <w:szCs w:val="28"/>
        </w:rPr>
        <w:t xml:space="preserve">Объектом исследования является колхоз </w:t>
      </w:r>
      <w:proofErr w:type="spellStart"/>
      <w:r>
        <w:rPr>
          <w:sz w:val="28"/>
          <w:szCs w:val="28"/>
        </w:rPr>
        <w:t>племзавод</w:t>
      </w:r>
      <w:proofErr w:type="spellEnd"/>
      <w:r>
        <w:rPr>
          <w:sz w:val="28"/>
          <w:szCs w:val="28"/>
        </w:rPr>
        <w:t xml:space="preserve"> имени Калинина Новоаннинского района Волгоградской области</w:t>
      </w:r>
    </w:p>
    <w:p w:rsidR="00C73CA8" w:rsidRDefault="004237C4">
      <w:pPr>
        <w:spacing w:line="360" w:lineRule="auto"/>
        <w:ind w:firstLine="709"/>
        <w:jc w:val="both"/>
        <w:rPr>
          <w:sz w:val="28"/>
          <w:szCs w:val="28"/>
        </w:rPr>
      </w:pPr>
      <w:r>
        <w:rPr>
          <w:sz w:val="28"/>
          <w:szCs w:val="28"/>
        </w:rPr>
        <w:t>При выполнении настоящей работы были использованы специальные литературно-справочные источники: финансовые справочники, учебники, Положения и инструкции Минфина.</w:t>
      </w:r>
    </w:p>
    <w:p w:rsidR="00C73CA8" w:rsidRDefault="004237C4">
      <w:pPr>
        <w:spacing w:line="360" w:lineRule="auto"/>
        <w:ind w:firstLine="709"/>
        <w:jc w:val="both"/>
        <w:rPr>
          <w:sz w:val="28"/>
          <w:szCs w:val="28"/>
        </w:rPr>
      </w:pPr>
      <w:r>
        <w:rPr>
          <w:sz w:val="28"/>
          <w:szCs w:val="28"/>
        </w:rPr>
        <w:br w:type="page"/>
      </w:r>
      <w:r>
        <w:rPr>
          <w:sz w:val="28"/>
          <w:szCs w:val="28"/>
        </w:rPr>
        <w:lastRenderedPageBreak/>
        <w:t>1. ТЕОРЕТИЧЕСКИЕ АСПЕКТЫ БУХГАЛТЕРСКОГО УЧЕТА И АНАЛИЗА ФИНАНСОВЫХ РЕЗУЛЬТАТОВ</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1.1 Экономическая сущность финансового результата</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В условиях рыночной экономики получение прибыли является непосредственной целью деятельности предприятия. Прибыль создает гарантии для его существования и развития. На рынке предприятия выступают, как правило, относительно обособленные товаропроизводители. Установив цену на продукцию, они реализуют ее потребителю, получая при этом денежную выручку, что не означает еще получения прибыли. Для выявления финансового результата необходимо сопоставить выручку с затратами на производство и реализацию продукции, которые принимают форму себестоимости продукции.</w:t>
      </w:r>
    </w:p>
    <w:p w:rsidR="00C73CA8" w:rsidRDefault="004237C4">
      <w:pPr>
        <w:spacing w:line="360" w:lineRule="auto"/>
        <w:ind w:firstLine="709"/>
        <w:jc w:val="both"/>
        <w:rPr>
          <w:sz w:val="28"/>
          <w:szCs w:val="28"/>
        </w:rPr>
      </w:pPr>
      <w:r>
        <w:rPr>
          <w:sz w:val="28"/>
          <w:szCs w:val="28"/>
        </w:rPr>
        <w:t>Если выручка превышает себестоимость, финансовый результат свидетельствует о получении прибыли. Коммерческая организация всегда ставит целью деятельности получение прибыли, но не всегда ее извлекает. Если выручка равна себестоимости, то удается лишь возместить затраты на производство и реализацию продукции. При затратах, превышающих выручку, предприятие получает убытки - отрицательный финансовый результат деятельности. Это ставит предприятие в сложное финансовое положение, не исключающее банкротство.</w:t>
      </w:r>
    </w:p>
    <w:p w:rsidR="00C73CA8" w:rsidRDefault="004237C4">
      <w:pPr>
        <w:spacing w:line="360" w:lineRule="auto"/>
        <w:ind w:firstLine="709"/>
        <w:jc w:val="both"/>
        <w:rPr>
          <w:sz w:val="28"/>
          <w:szCs w:val="28"/>
        </w:rPr>
      </w:pPr>
      <w:r>
        <w:rPr>
          <w:sz w:val="28"/>
          <w:szCs w:val="28"/>
        </w:rPr>
        <w:t>Для предприятия прибыль является показателем, создающим стимул для инвестирования в те сферы, где можно добиться наибольшего прироста стоимости. Прибыль как категория рыночных отношений выполняет следующие функции:</w:t>
      </w:r>
    </w:p>
    <w:p w:rsidR="00C73CA8" w:rsidRDefault="004237C4">
      <w:pPr>
        <w:spacing w:line="360" w:lineRule="auto"/>
        <w:ind w:firstLine="709"/>
        <w:jc w:val="both"/>
        <w:rPr>
          <w:sz w:val="28"/>
          <w:szCs w:val="28"/>
        </w:rPr>
      </w:pPr>
      <w:r>
        <w:rPr>
          <w:sz w:val="28"/>
          <w:szCs w:val="28"/>
        </w:rPr>
        <w:t>) характеризует экономический эффект, полученный в результате деятельности предприятия;</w:t>
      </w:r>
    </w:p>
    <w:p w:rsidR="00C73CA8" w:rsidRDefault="004237C4">
      <w:pPr>
        <w:spacing w:line="360" w:lineRule="auto"/>
        <w:ind w:firstLine="709"/>
        <w:jc w:val="both"/>
        <w:rPr>
          <w:sz w:val="28"/>
          <w:szCs w:val="28"/>
        </w:rPr>
      </w:pPr>
      <w:r>
        <w:rPr>
          <w:sz w:val="28"/>
          <w:szCs w:val="28"/>
        </w:rPr>
        <w:t>) является основным элементом финансовых ресурсов предприятия;</w:t>
      </w:r>
    </w:p>
    <w:p w:rsidR="00C73CA8" w:rsidRDefault="004237C4">
      <w:pPr>
        <w:spacing w:line="360" w:lineRule="auto"/>
        <w:ind w:firstLine="709"/>
        <w:jc w:val="both"/>
        <w:rPr>
          <w:sz w:val="28"/>
          <w:szCs w:val="28"/>
        </w:rPr>
      </w:pPr>
      <w:r>
        <w:rPr>
          <w:sz w:val="28"/>
          <w:szCs w:val="28"/>
        </w:rPr>
        <w:lastRenderedPageBreak/>
        <w:t>) является источником формирования бюджетов разных уровней.</w:t>
      </w:r>
    </w:p>
    <w:p w:rsidR="00C73CA8" w:rsidRDefault="004237C4">
      <w:pPr>
        <w:spacing w:line="360" w:lineRule="auto"/>
        <w:ind w:firstLine="709"/>
        <w:jc w:val="both"/>
        <w:rPr>
          <w:sz w:val="28"/>
          <w:szCs w:val="28"/>
        </w:rPr>
      </w:pPr>
      <w:r>
        <w:rPr>
          <w:sz w:val="28"/>
          <w:szCs w:val="28"/>
        </w:rPr>
        <w:t>Следует отметить, что определенную роль играют и убытки. Они показывают ошибки и просчеты менеджмента предприятия в направлениях использования финансовых средств, организации производства и сбыта продукции.</w:t>
      </w:r>
    </w:p>
    <w:p w:rsidR="00C73CA8" w:rsidRDefault="004237C4">
      <w:pPr>
        <w:spacing w:line="360" w:lineRule="auto"/>
        <w:ind w:firstLine="709"/>
        <w:jc w:val="both"/>
        <w:rPr>
          <w:sz w:val="28"/>
          <w:szCs w:val="28"/>
        </w:rPr>
      </w:pPr>
      <w:r>
        <w:rPr>
          <w:sz w:val="28"/>
          <w:szCs w:val="28"/>
        </w:rPr>
        <w:t>Ведущие экономисты в области бухгалтерского учета, экономического анализа и финансового менеджмента большое место уделяют в своих исследованиях изучению финансовых результатов хозяйственной деятельности предприятия, однако подходят к определению экономического содержания данного понятия в различных аспектах и с разной степенью детализации.</w:t>
      </w:r>
    </w:p>
    <w:p w:rsidR="00C73CA8" w:rsidRDefault="004237C4">
      <w:pPr>
        <w:spacing w:line="360" w:lineRule="auto"/>
        <w:ind w:firstLine="709"/>
        <w:jc w:val="both"/>
        <w:rPr>
          <w:sz w:val="28"/>
          <w:szCs w:val="28"/>
        </w:rPr>
      </w:pPr>
      <w:r>
        <w:rPr>
          <w:sz w:val="28"/>
          <w:szCs w:val="28"/>
        </w:rPr>
        <w:t xml:space="preserve">Например, А.Д. </w:t>
      </w:r>
      <w:proofErr w:type="spellStart"/>
      <w:r>
        <w:rPr>
          <w:sz w:val="28"/>
          <w:szCs w:val="28"/>
        </w:rPr>
        <w:t>Шеремет</w:t>
      </w:r>
      <w:proofErr w:type="spellEnd"/>
      <w:r>
        <w:rPr>
          <w:sz w:val="28"/>
          <w:szCs w:val="28"/>
        </w:rPr>
        <w:t xml:space="preserve"> и Р.С. </w:t>
      </w:r>
      <w:proofErr w:type="spellStart"/>
      <w:r>
        <w:rPr>
          <w:sz w:val="28"/>
          <w:szCs w:val="28"/>
        </w:rPr>
        <w:t>Сайфулин</w:t>
      </w:r>
      <w:proofErr w:type="spellEnd"/>
      <w:r>
        <w:rPr>
          <w:sz w:val="28"/>
          <w:szCs w:val="28"/>
        </w:rPr>
        <w:t xml:space="preserve">, раскрывая предлагаемую ими методику анализа финансовых результатов и рентабельности предприятия, отмечают, что «финансовый результат деятельности предприятия выражается в изменении величины его собственного капитала отчетного периода» [28,с. 237]. Данное </w:t>
      </w:r>
      <w:proofErr w:type="gramStart"/>
      <w:r>
        <w:rPr>
          <w:sz w:val="28"/>
          <w:szCs w:val="28"/>
        </w:rPr>
        <w:t>определение</w:t>
      </w:r>
      <w:proofErr w:type="gramEnd"/>
      <w:r>
        <w:rPr>
          <w:sz w:val="28"/>
          <w:szCs w:val="28"/>
        </w:rPr>
        <w:t xml:space="preserve"> компилирующее с определением выручки по Международным стандартам учета и финансовой отчетности. </w:t>
      </w:r>
      <w:proofErr w:type="gramStart"/>
      <w:r>
        <w:rPr>
          <w:sz w:val="28"/>
          <w:szCs w:val="28"/>
        </w:rPr>
        <w:t>Авторы перечисляют наиболее важные показатели финансовых результатов, характеризующие абсолютную эффективность хозяйствования предприятия, к которым относятся: прибыль (убыток) от реализации, прибыль (убыток) от финансово-хозяйственной деятельности, прибыль (убыток) отчетного года, нераспределенная прибыль (убыток) отчетного периода.</w:t>
      </w:r>
      <w:proofErr w:type="gramEnd"/>
      <w:r>
        <w:rPr>
          <w:sz w:val="28"/>
          <w:szCs w:val="28"/>
        </w:rPr>
        <w:t xml:space="preserve"> Далее, продолжая анализировать методологию комплексного анализа основных показателей хозяйственной деятельности, А.Д. </w:t>
      </w:r>
      <w:proofErr w:type="spellStart"/>
      <w:r>
        <w:rPr>
          <w:sz w:val="28"/>
          <w:szCs w:val="28"/>
        </w:rPr>
        <w:t>Шеремет</w:t>
      </w:r>
      <w:proofErr w:type="spellEnd"/>
      <w:r>
        <w:rPr>
          <w:sz w:val="28"/>
          <w:szCs w:val="28"/>
        </w:rPr>
        <w:t xml:space="preserve"> рассматривает организацию анализа прибыли и рентабельности продукции и дает следующее определение понятия доходов: «...приращение экономических выгод в течение отчетного периода, происходящее в форме притока или увеличения активов, либо уменьшения обязательств...» [29,с. 417]. Подчеркивается, что сердцевиной финансового результата хозяйственной деятельности предприятия выступает «чистая </w:t>
      </w:r>
      <w:r>
        <w:rPr>
          <w:sz w:val="28"/>
          <w:szCs w:val="28"/>
        </w:rPr>
        <w:lastRenderedPageBreak/>
        <w:t>прибыль отчетного года» [29,с. 417].</w:t>
      </w:r>
    </w:p>
    <w:p w:rsidR="00C73CA8" w:rsidRDefault="004237C4">
      <w:pPr>
        <w:spacing w:line="360" w:lineRule="auto"/>
        <w:ind w:firstLine="709"/>
        <w:jc w:val="both"/>
        <w:rPr>
          <w:sz w:val="28"/>
          <w:szCs w:val="28"/>
        </w:rPr>
      </w:pPr>
      <w:r>
        <w:rPr>
          <w:sz w:val="28"/>
          <w:szCs w:val="28"/>
        </w:rPr>
        <w:t>Г.В. Савицкая отмечает, что «финансовые результаты деятельности предприятия характеризуются суммой полученной прибыли и уровнем рентабельности»: «прибыль - это часть чистого дохода, который непосредственно получают субъекты хозяйствования после реализации продукции». Г. В. Савицкая выделяет такие показатели, как балансовая (совокупная) прибыль, налогооблагаемая прибыль и чистая прибыль. «Балансовая прибыль включает в себя финансовые результаты от реализации продукции, работ и услуг, от прочей реализации, доходы и расходы от прочих операций». «Налогооблагаемая прибыль - это разность между балансовой прибылью и суммой прибыли, облагаемой налогом на доход, а также суммы льгот по налогу на прибыль» [23,с.556]. «Чистая прибыль - это та прибыль, которая остается в распоряжении предприятия после уплаты всех налогов, экономических санкций и отчислений в благотворительные фонды» [22,с.423].</w:t>
      </w:r>
    </w:p>
    <w:p w:rsidR="00C73CA8" w:rsidRDefault="004237C4">
      <w:pPr>
        <w:spacing w:line="360" w:lineRule="auto"/>
        <w:ind w:firstLine="709"/>
        <w:jc w:val="both"/>
        <w:rPr>
          <w:sz w:val="28"/>
          <w:szCs w:val="28"/>
        </w:rPr>
      </w:pPr>
      <w:proofErr w:type="gramStart"/>
      <w:r>
        <w:rPr>
          <w:sz w:val="28"/>
          <w:szCs w:val="28"/>
        </w:rPr>
        <w:t>В.В. Бочаров рассматривает порядок формирования финансовых результатов предприятия (прибыли), систематизируя статьи, входящие в отчет о прибылях и убытках и показывая формирование прибыли от валовой до нераспределенной (чистой) прибыли (непокрытого убытка) отчетного периода [11].</w:t>
      </w:r>
      <w:proofErr w:type="gramEnd"/>
    </w:p>
    <w:p w:rsidR="00C73CA8" w:rsidRDefault="004237C4">
      <w:pPr>
        <w:spacing w:line="360" w:lineRule="auto"/>
        <w:ind w:firstLine="709"/>
        <w:jc w:val="both"/>
        <w:rPr>
          <w:sz w:val="28"/>
          <w:szCs w:val="28"/>
        </w:rPr>
      </w:pPr>
      <w:r>
        <w:rPr>
          <w:sz w:val="28"/>
          <w:szCs w:val="28"/>
        </w:rPr>
        <w:t>Таким образом, финансовый результат - это комплексное понятие, которое отражает совместный результат от производственной и коммерческой деятельности предприятия в виде выручки от реализации, а также конечный результат финансовой деятельности в виде прибыли и чистой прибыли. Под конечным финансовым результатом понимается разность доходов и расходов в разрезе различных видов и деятельности предприятия в целом.</w:t>
      </w:r>
    </w:p>
    <w:p w:rsidR="00C73CA8" w:rsidRDefault="004237C4">
      <w:pPr>
        <w:spacing w:line="360" w:lineRule="auto"/>
        <w:ind w:firstLine="709"/>
        <w:jc w:val="both"/>
        <w:rPr>
          <w:sz w:val="28"/>
          <w:szCs w:val="28"/>
        </w:rPr>
      </w:pPr>
      <w:r>
        <w:rPr>
          <w:sz w:val="28"/>
          <w:szCs w:val="28"/>
        </w:rPr>
        <w:t>.2. Виды финансовых результатов и порядок их формирования</w:t>
      </w:r>
    </w:p>
    <w:p w:rsidR="00C73CA8" w:rsidRDefault="004237C4">
      <w:pPr>
        <w:spacing w:line="360" w:lineRule="auto"/>
        <w:ind w:firstLine="709"/>
        <w:jc w:val="both"/>
        <w:rPr>
          <w:sz w:val="28"/>
          <w:szCs w:val="28"/>
        </w:rPr>
      </w:pPr>
      <w:r>
        <w:rPr>
          <w:sz w:val="28"/>
          <w:szCs w:val="28"/>
        </w:rPr>
        <w:t xml:space="preserve">В соответствии с требованиями ПБУ 4/99 «Бухгалтерская отчетность организации» организация обязана формировать следующие числовые </w:t>
      </w:r>
      <w:r>
        <w:rPr>
          <w:sz w:val="28"/>
          <w:szCs w:val="28"/>
        </w:rPr>
        <w:lastRenderedPageBreak/>
        <w:t>показатели:</w:t>
      </w:r>
    </w:p>
    <w:p w:rsidR="00C73CA8" w:rsidRDefault="004237C4">
      <w:pPr>
        <w:spacing w:line="360" w:lineRule="auto"/>
        <w:ind w:firstLine="709"/>
        <w:jc w:val="both"/>
        <w:rPr>
          <w:sz w:val="28"/>
          <w:szCs w:val="28"/>
        </w:rPr>
      </w:pPr>
      <w:r>
        <w:rPr>
          <w:sz w:val="28"/>
          <w:szCs w:val="28"/>
        </w:rPr>
        <w:t>) валовую прибыль;</w:t>
      </w:r>
    </w:p>
    <w:p w:rsidR="00C73CA8" w:rsidRDefault="004237C4">
      <w:pPr>
        <w:spacing w:line="360" w:lineRule="auto"/>
        <w:ind w:firstLine="709"/>
        <w:jc w:val="both"/>
        <w:rPr>
          <w:sz w:val="28"/>
          <w:szCs w:val="28"/>
        </w:rPr>
      </w:pPr>
      <w:r>
        <w:rPr>
          <w:sz w:val="28"/>
          <w:szCs w:val="28"/>
        </w:rPr>
        <w:t>) прибыль (убыток) от продаж;</w:t>
      </w:r>
    </w:p>
    <w:p w:rsidR="00C73CA8" w:rsidRDefault="004237C4">
      <w:pPr>
        <w:spacing w:line="360" w:lineRule="auto"/>
        <w:ind w:firstLine="709"/>
        <w:jc w:val="both"/>
        <w:rPr>
          <w:sz w:val="28"/>
          <w:szCs w:val="28"/>
        </w:rPr>
      </w:pPr>
      <w:r>
        <w:rPr>
          <w:sz w:val="28"/>
          <w:szCs w:val="28"/>
        </w:rPr>
        <w:t>) прибыль (убыток) до налогообложения;</w:t>
      </w:r>
    </w:p>
    <w:p w:rsidR="00C73CA8" w:rsidRDefault="004237C4">
      <w:pPr>
        <w:spacing w:line="360" w:lineRule="auto"/>
        <w:ind w:firstLine="709"/>
        <w:jc w:val="both"/>
        <w:rPr>
          <w:sz w:val="28"/>
          <w:szCs w:val="28"/>
        </w:rPr>
      </w:pPr>
      <w:r>
        <w:rPr>
          <w:sz w:val="28"/>
          <w:szCs w:val="28"/>
        </w:rPr>
        <w:t>) прибыль (убыток) от обычной деятельности;</w:t>
      </w:r>
    </w:p>
    <w:p w:rsidR="00C73CA8" w:rsidRDefault="004237C4">
      <w:pPr>
        <w:spacing w:line="360" w:lineRule="auto"/>
        <w:ind w:firstLine="709"/>
        <w:jc w:val="both"/>
        <w:rPr>
          <w:sz w:val="28"/>
          <w:szCs w:val="28"/>
        </w:rPr>
      </w:pPr>
      <w:r>
        <w:rPr>
          <w:sz w:val="28"/>
          <w:szCs w:val="28"/>
        </w:rPr>
        <w:t>) чистую (нераспределенную) прибыль или непокрытый убыток.</w:t>
      </w:r>
    </w:p>
    <w:p w:rsidR="00C73CA8" w:rsidRDefault="004237C4">
      <w:pPr>
        <w:spacing w:line="360" w:lineRule="auto"/>
        <w:ind w:firstLine="709"/>
        <w:jc w:val="both"/>
        <w:rPr>
          <w:sz w:val="28"/>
          <w:szCs w:val="28"/>
        </w:rPr>
      </w:pPr>
      <w:r>
        <w:rPr>
          <w:sz w:val="28"/>
          <w:szCs w:val="28"/>
        </w:rPr>
        <w:t>Валовая прибыль (убыток) - показатель, определяемый как разница между выручкой от продажи товаров, продукции, работ, услуг за вычетом НДС и других косвенных налогов и себестоимостью проданных товаров, продукции, работ, услуг (кроме коммерческих и управленческих расходов).</w:t>
      </w:r>
    </w:p>
    <w:p w:rsidR="00C73CA8" w:rsidRDefault="004237C4">
      <w:pPr>
        <w:spacing w:line="360" w:lineRule="auto"/>
        <w:ind w:firstLine="709"/>
        <w:jc w:val="both"/>
        <w:rPr>
          <w:sz w:val="28"/>
          <w:szCs w:val="28"/>
        </w:rPr>
      </w:pPr>
      <w:r>
        <w:rPr>
          <w:sz w:val="28"/>
          <w:szCs w:val="28"/>
        </w:rPr>
        <w:t>Прибыль (убыток) от продаж - показатель, определяемый как разница между валовой прибылью (убытком) и суммой коммерческих и управленческих расходов организации.</w:t>
      </w:r>
    </w:p>
    <w:p w:rsidR="00C73CA8" w:rsidRDefault="004237C4">
      <w:pPr>
        <w:spacing w:line="360" w:lineRule="auto"/>
        <w:ind w:firstLine="709"/>
        <w:jc w:val="both"/>
        <w:rPr>
          <w:sz w:val="28"/>
          <w:szCs w:val="28"/>
        </w:rPr>
      </w:pPr>
      <w:r>
        <w:rPr>
          <w:sz w:val="28"/>
          <w:szCs w:val="28"/>
        </w:rPr>
        <w:t>Прибыль (убыток) до налогообложения - показатель, определяемый как разница между прибылью (убытком) от продаж, увеличенной на сумму процентов к получению, доходов от участия в других организациях, прочих доходов и расходов, и величиной процентов к уплате.</w:t>
      </w:r>
    </w:p>
    <w:p w:rsidR="00C73CA8" w:rsidRDefault="004237C4">
      <w:pPr>
        <w:spacing w:line="360" w:lineRule="auto"/>
        <w:ind w:firstLine="709"/>
        <w:jc w:val="both"/>
        <w:rPr>
          <w:sz w:val="28"/>
          <w:szCs w:val="28"/>
        </w:rPr>
      </w:pPr>
      <w:r>
        <w:rPr>
          <w:sz w:val="28"/>
          <w:szCs w:val="28"/>
        </w:rPr>
        <w:t>Прибыль (убыток) от обычной деятельности - показатель, определяемый как разница между прибылью (убытком) до налогообложения и текущим налогом на прибыль, скорректированный на величину отложенных налоговых активов (обязательств), сформированных с учетом требований ПБУ 18/02 «Учет расчетов по налогу на прибыль».</w:t>
      </w:r>
    </w:p>
    <w:p w:rsidR="00C73CA8" w:rsidRDefault="004237C4">
      <w:pPr>
        <w:spacing w:line="360" w:lineRule="auto"/>
        <w:ind w:firstLine="709"/>
        <w:jc w:val="both"/>
        <w:rPr>
          <w:sz w:val="28"/>
          <w:szCs w:val="28"/>
        </w:rPr>
      </w:pPr>
      <w:proofErr w:type="gramStart"/>
      <w:r>
        <w:rPr>
          <w:sz w:val="28"/>
          <w:szCs w:val="28"/>
        </w:rPr>
        <w:t>Чистая (нераспределенная) прибыль (непокрытый убыток) - показатель, определяемый как величина прибыли (убытка) от обычной деятельности, увеличенная (уменьшенная) на сумму чрезвычайных доходов (расходов) отчетного периода.</w:t>
      </w:r>
      <w:proofErr w:type="gramEnd"/>
    </w:p>
    <w:p w:rsidR="00C73CA8" w:rsidRDefault="004237C4">
      <w:pPr>
        <w:spacing w:line="360" w:lineRule="auto"/>
        <w:ind w:firstLine="709"/>
        <w:jc w:val="both"/>
        <w:rPr>
          <w:sz w:val="28"/>
          <w:szCs w:val="28"/>
        </w:rPr>
      </w:pPr>
      <w:r>
        <w:rPr>
          <w:sz w:val="28"/>
          <w:szCs w:val="28"/>
        </w:rPr>
        <w:t xml:space="preserve">Следует обратить внимание, что форма отчета о прибылях и убытках (ф. № 2), рекомендованная приказом Минфина России от 22.07.2003 г. № 67н [7,с.237], </w:t>
      </w:r>
      <w:r>
        <w:rPr>
          <w:sz w:val="28"/>
          <w:szCs w:val="28"/>
        </w:rPr>
        <w:lastRenderedPageBreak/>
        <w:t>не предусматривает обособленного отражения чрезвычайных доходов и расходов. Однако, учитывая рекомендательный характер документов, утвержденных данным приказом, а также то, что ПБУ 4/99 относится к более высокому (второму) уровню в системе нормативного регулирования бухгалтерского учета, сформулированное нами определение чистой прибыли представляется правомерным.</w:t>
      </w:r>
    </w:p>
    <w:p w:rsidR="00C73CA8" w:rsidRDefault="004237C4">
      <w:pPr>
        <w:spacing w:line="360" w:lineRule="auto"/>
        <w:ind w:firstLine="709"/>
        <w:jc w:val="both"/>
        <w:rPr>
          <w:sz w:val="28"/>
          <w:szCs w:val="28"/>
        </w:rPr>
      </w:pPr>
      <w:r>
        <w:rPr>
          <w:sz w:val="28"/>
          <w:szCs w:val="28"/>
        </w:rPr>
        <w:t>Кроме того, современная практика отечественного бухгалтерского учета предполагает, начиная с составления отчетности за 2012 г., формирование еще двух показателей прибыли (убытка):</w:t>
      </w:r>
    </w:p>
    <w:p w:rsidR="00C73CA8" w:rsidRDefault="004237C4">
      <w:pPr>
        <w:spacing w:line="360" w:lineRule="auto"/>
        <w:ind w:firstLine="709"/>
        <w:jc w:val="both"/>
        <w:rPr>
          <w:sz w:val="28"/>
          <w:szCs w:val="28"/>
        </w:rPr>
      </w:pPr>
      <w:r>
        <w:rPr>
          <w:sz w:val="28"/>
          <w:szCs w:val="28"/>
        </w:rPr>
        <w:t>) базовой прибыли (убытка) на акцию;</w:t>
      </w:r>
    </w:p>
    <w:p w:rsidR="00C73CA8" w:rsidRDefault="004237C4">
      <w:pPr>
        <w:spacing w:line="360" w:lineRule="auto"/>
        <w:ind w:firstLine="709"/>
        <w:jc w:val="both"/>
        <w:rPr>
          <w:sz w:val="28"/>
          <w:szCs w:val="28"/>
        </w:rPr>
      </w:pPr>
      <w:r>
        <w:rPr>
          <w:sz w:val="28"/>
          <w:szCs w:val="28"/>
        </w:rPr>
        <w:t>) разводненной прибыли (убытка) на акцию.</w:t>
      </w:r>
    </w:p>
    <w:p w:rsidR="00C73CA8" w:rsidRDefault="004237C4">
      <w:pPr>
        <w:spacing w:line="360" w:lineRule="auto"/>
        <w:ind w:firstLine="709"/>
        <w:jc w:val="both"/>
        <w:rPr>
          <w:sz w:val="28"/>
          <w:szCs w:val="28"/>
        </w:rPr>
      </w:pPr>
      <w:r>
        <w:rPr>
          <w:sz w:val="28"/>
          <w:szCs w:val="28"/>
        </w:rPr>
        <w:t xml:space="preserve">Из названий показателей следует, что они должны </w:t>
      </w:r>
      <w:proofErr w:type="gramStart"/>
      <w:r>
        <w:rPr>
          <w:sz w:val="28"/>
          <w:szCs w:val="28"/>
        </w:rPr>
        <w:t>определятся</w:t>
      </w:r>
      <w:proofErr w:type="gramEnd"/>
      <w:r>
        <w:rPr>
          <w:sz w:val="28"/>
          <w:szCs w:val="28"/>
        </w:rPr>
        <w:t xml:space="preserve"> только акционерными обществами. Порядок их определения раскрыт в Методических рекомендациях по раскрытию прибыли, приходящейся на одну акцию. Данными рекомендациями определено, что:</w:t>
      </w:r>
    </w:p>
    <w:p w:rsidR="00C73CA8" w:rsidRDefault="004237C4">
      <w:pPr>
        <w:spacing w:line="360" w:lineRule="auto"/>
        <w:ind w:firstLine="709"/>
        <w:jc w:val="both"/>
        <w:rPr>
          <w:sz w:val="28"/>
          <w:szCs w:val="28"/>
        </w:rPr>
      </w:pPr>
      <w:r>
        <w:rPr>
          <w:sz w:val="28"/>
          <w:szCs w:val="28"/>
        </w:rPr>
        <w:t>) базовая прибыль (убыток) на акцию - это отношение базовой прибыли (убытка) отчетного периода к средневзвешенному количеству обыкновенных акций, находящихся в течение этого периода в обращении. При этом под базовой прибылью (убытком) понимается прибыль (убыток) отчетного периода после налогообложения, уменьшенная на сумму дивидендов, начисленных за отчетный период по привилегированным акциям;</w:t>
      </w:r>
    </w:p>
    <w:p w:rsidR="00C73CA8" w:rsidRDefault="004237C4">
      <w:pPr>
        <w:spacing w:line="360" w:lineRule="auto"/>
        <w:ind w:firstLine="709"/>
        <w:jc w:val="both"/>
        <w:rPr>
          <w:sz w:val="28"/>
          <w:szCs w:val="28"/>
        </w:rPr>
      </w:pPr>
      <w:r>
        <w:rPr>
          <w:sz w:val="28"/>
          <w:szCs w:val="28"/>
        </w:rPr>
        <w:t xml:space="preserve">) разводненная прибыль (убыток) на акцию - это величина, сформированная путем уменьшения базовой прибыли (увеличения убытка), </w:t>
      </w:r>
      <w:proofErr w:type="gramStart"/>
      <w:r>
        <w:rPr>
          <w:sz w:val="28"/>
          <w:szCs w:val="28"/>
        </w:rPr>
        <w:t>в следствие</w:t>
      </w:r>
      <w:proofErr w:type="gramEnd"/>
      <w:r>
        <w:rPr>
          <w:sz w:val="28"/>
          <w:szCs w:val="28"/>
        </w:rPr>
        <w:t xml:space="preserve"> допущения о возможности в предстоящем отчетном периоде выпуска в обращения дополнительных обыкновенных акций без соответствующего увеличения активов, за исключением их выпуска путем дробления либо в пределах суммы </w:t>
      </w:r>
      <w:proofErr w:type="spellStart"/>
      <w:r>
        <w:rPr>
          <w:sz w:val="28"/>
          <w:szCs w:val="28"/>
        </w:rPr>
        <w:t>дооценки</w:t>
      </w:r>
      <w:proofErr w:type="spellEnd"/>
      <w:r>
        <w:rPr>
          <w:sz w:val="28"/>
          <w:szCs w:val="28"/>
        </w:rPr>
        <w:t xml:space="preserve"> основных средств, направленной на увеличение уставного капитала.</w:t>
      </w:r>
    </w:p>
    <w:p w:rsidR="00C73CA8" w:rsidRDefault="004237C4">
      <w:pPr>
        <w:spacing w:line="360" w:lineRule="auto"/>
        <w:ind w:firstLine="709"/>
        <w:jc w:val="both"/>
        <w:rPr>
          <w:sz w:val="28"/>
          <w:szCs w:val="28"/>
        </w:rPr>
      </w:pPr>
      <w:r>
        <w:rPr>
          <w:sz w:val="28"/>
          <w:szCs w:val="28"/>
        </w:rPr>
        <w:lastRenderedPageBreak/>
        <w:t>В соответствии с ПБУ 9/99 доходы организации - это увеличение экономических выгод в результате поступления активов и (или) погашения обязательств, приводящее к увеличению капитала организации, за исключением его увеличения вследствие вкладов участников (собственников) [3,с.196]. В зависимости от характера, условий получения и направлений деятельности организации различают:</w:t>
      </w:r>
    </w:p>
    <w:p w:rsidR="00C73CA8" w:rsidRDefault="004237C4">
      <w:pPr>
        <w:spacing w:line="360" w:lineRule="auto"/>
        <w:ind w:firstLine="709"/>
        <w:jc w:val="both"/>
        <w:rPr>
          <w:sz w:val="28"/>
          <w:szCs w:val="28"/>
        </w:rPr>
      </w:pPr>
      <w:r>
        <w:rPr>
          <w:sz w:val="28"/>
          <w:szCs w:val="28"/>
        </w:rPr>
        <w:t>) доходы от обычных видов деятельности;</w:t>
      </w:r>
    </w:p>
    <w:p w:rsidR="00C73CA8" w:rsidRDefault="004237C4">
      <w:pPr>
        <w:spacing w:line="360" w:lineRule="auto"/>
        <w:ind w:firstLine="709"/>
        <w:jc w:val="both"/>
        <w:rPr>
          <w:sz w:val="28"/>
          <w:szCs w:val="28"/>
        </w:rPr>
      </w:pPr>
      <w:r>
        <w:rPr>
          <w:sz w:val="28"/>
          <w:szCs w:val="28"/>
        </w:rPr>
        <w:t>) прочие доходы.</w:t>
      </w:r>
    </w:p>
    <w:p w:rsidR="00C73CA8" w:rsidRDefault="004237C4">
      <w:pPr>
        <w:spacing w:line="360" w:lineRule="auto"/>
        <w:ind w:firstLine="709"/>
        <w:jc w:val="both"/>
        <w:rPr>
          <w:sz w:val="28"/>
          <w:szCs w:val="28"/>
        </w:rPr>
      </w:pPr>
      <w:r>
        <w:rPr>
          <w:sz w:val="28"/>
          <w:szCs w:val="28"/>
        </w:rPr>
        <w:t>Изучение положений ПБУ 9/99 позволяет сделать вывод, что обычными для организации, являются виды деятельности, предусмотренные ее учредительными документами. Соответственно, в общем плане, под доходами от обычных видов деятельности следует понимать выручку, полученную от осуществления деятельности, предусмотренной учредительными документами организации.</w:t>
      </w:r>
    </w:p>
    <w:p w:rsidR="00C73CA8" w:rsidRDefault="004237C4">
      <w:pPr>
        <w:spacing w:line="360" w:lineRule="auto"/>
        <w:ind w:firstLine="709"/>
        <w:jc w:val="both"/>
        <w:rPr>
          <w:sz w:val="28"/>
          <w:szCs w:val="28"/>
        </w:rPr>
      </w:pPr>
      <w:r>
        <w:rPr>
          <w:sz w:val="28"/>
          <w:szCs w:val="28"/>
        </w:rPr>
        <w:t>Под прочими доходами следует понимать:</w:t>
      </w:r>
    </w:p>
    <w:p w:rsidR="00C73CA8" w:rsidRDefault="004237C4">
      <w:pPr>
        <w:spacing w:line="360" w:lineRule="auto"/>
        <w:ind w:firstLine="709"/>
        <w:jc w:val="both"/>
        <w:rPr>
          <w:sz w:val="28"/>
          <w:szCs w:val="28"/>
        </w:rPr>
      </w:pPr>
      <w:r>
        <w:rPr>
          <w:sz w:val="28"/>
          <w:szCs w:val="28"/>
        </w:rPr>
        <w:t>) доходы от совместной деятельности;</w:t>
      </w:r>
    </w:p>
    <w:p w:rsidR="00C73CA8" w:rsidRDefault="004237C4">
      <w:pPr>
        <w:spacing w:line="360" w:lineRule="auto"/>
        <w:ind w:firstLine="709"/>
        <w:jc w:val="both"/>
        <w:rPr>
          <w:sz w:val="28"/>
          <w:szCs w:val="28"/>
        </w:rPr>
      </w:pPr>
      <w:r>
        <w:rPr>
          <w:sz w:val="28"/>
          <w:szCs w:val="28"/>
        </w:rPr>
        <w:t>) поступления от реализации основных средств организации;</w:t>
      </w:r>
    </w:p>
    <w:p w:rsidR="00C73CA8" w:rsidRDefault="004237C4">
      <w:pPr>
        <w:spacing w:line="360" w:lineRule="auto"/>
        <w:ind w:firstLine="709"/>
        <w:jc w:val="both"/>
        <w:rPr>
          <w:sz w:val="28"/>
          <w:szCs w:val="28"/>
        </w:rPr>
      </w:pPr>
      <w:r>
        <w:rPr>
          <w:sz w:val="28"/>
          <w:szCs w:val="28"/>
        </w:rPr>
        <w:t xml:space="preserve">) проценты за предоставление в пользование, в </w:t>
      </w:r>
      <w:proofErr w:type="spellStart"/>
      <w:r>
        <w:rPr>
          <w:sz w:val="28"/>
          <w:szCs w:val="28"/>
        </w:rPr>
        <w:t>т.ч</w:t>
      </w:r>
      <w:proofErr w:type="spellEnd"/>
      <w:r>
        <w:rPr>
          <w:sz w:val="28"/>
          <w:szCs w:val="28"/>
        </w:rPr>
        <w:t>. кредитному учреждению, денежных средств.</w:t>
      </w:r>
    </w:p>
    <w:p w:rsidR="00C73CA8" w:rsidRDefault="004237C4">
      <w:pPr>
        <w:spacing w:line="360" w:lineRule="auto"/>
        <w:ind w:firstLine="709"/>
        <w:jc w:val="both"/>
        <w:rPr>
          <w:sz w:val="28"/>
          <w:szCs w:val="28"/>
        </w:rPr>
      </w:pPr>
      <w:r>
        <w:rPr>
          <w:sz w:val="28"/>
          <w:szCs w:val="28"/>
        </w:rPr>
        <w:t>) полученные штрафы, пени, неустойки;</w:t>
      </w:r>
    </w:p>
    <w:p w:rsidR="00C73CA8" w:rsidRDefault="004237C4">
      <w:pPr>
        <w:spacing w:line="360" w:lineRule="auto"/>
        <w:ind w:firstLine="709"/>
        <w:jc w:val="both"/>
        <w:rPr>
          <w:sz w:val="28"/>
          <w:szCs w:val="28"/>
        </w:rPr>
      </w:pPr>
      <w:r>
        <w:rPr>
          <w:sz w:val="28"/>
          <w:szCs w:val="28"/>
        </w:rPr>
        <w:t>) полученные безвозмездно активы;</w:t>
      </w:r>
    </w:p>
    <w:p w:rsidR="00C73CA8" w:rsidRDefault="004237C4">
      <w:pPr>
        <w:spacing w:line="360" w:lineRule="auto"/>
        <w:ind w:firstLine="709"/>
        <w:jc w:val="both"/>
        <w:rPr>
          <w:sz w:val="28"/>
          <w:szCs w:val="28"/>
        </w:rPr>
      </w:pPr>
      <w:r>
        <w:rPr>
          <w:sz w:val="28"/>
          <w:szCs w:val="28"/>
        </w:rPr>
        <w:t>) поступления в возмещение убытков;</w:t>
      </w:r>
    </w:p>
    <w:p w:rsidR="00C73CA8" w:rsidRDefault="004237C4">
      <w:pPr>
        <w:spacing w:line="360" w:lineRule="auto"/>
        <w:ind w:firstLine="709"/>
        <w:jc w:val="both"/>
        <w:rPr>
          <w:sz w:val="28"/>
          <w:szCs w:val="28"/>
        </w:rPr>
      </w:pPr>
      <w:r>
        <w:rPr>
          <w:sz w:val="28"/>
          <w:szCs w:val="28"/>
        </w:rPr>
        <w:t>) выявленная в отчетном году прибыль прошлых лет;</w:t>
      </w:r>
    </w:p>
    <w:p w:rsidR="00C73CA8" w:rsidRDefault="004237C4">
      <w:pPr>
        <w:spacing w:line="360" w:lineRule="auto"/>
        <w:ind w:firstLine="709"/>
        <w:jc w:val="both"/>
        <w:rPr>
          <w:sz w:val="28"/>
          <w:szCs w:val="28"/>
        </w:rPr>
      </w:pPr>
      <w:r>
        <w:rPr>
          <w:sz w:val="28"/>
          <w:szCs w:val="28"/>
        </w:rPr>
        <w:t>) суммы кредиторской задолженности, по которым истек срок исковой давности;</w:t>
      </w:r>
    </w:p>
    <w:p w:rsidR="00C73CA8" w:rsidRDefault="004237C4">
      <w:pPr>
        <w:spacing w:line="360" w:lineRule="auto"/>
        <w:ind w:firstLine="709"/>
        <w:jc w:val="both"/>
        <w:rPr>
          <w:sz w:val="28"/>
          <w:szCs w:val="28"/>
        </w:rPr>
      </w:pPr>
      <w:r>
        <w:rPr>
          <w:sz w:val="28"/>
          <w:szCs w:val="28"/>
        </w:rPr>
        <w:t xml:space="preserve">) суммы </w:t>
      </w:r>
      <w:proofErr w:type="spellStart"/>
      <w:r>
        <w:rPr>
          <w:sz w:val="28"/>
          <w:szCs w:val="28"/>
        </w:rPr>
        <w:t>дооценки</w:t>
      </w:r>
      <w:proofErr w:type="spellEnd"/>
      <w:r>
        <w:rPr>
          <w:sz w:val="28"/>
          <w:szCs w:val="28"/>
        </w:rPr>
        <w:t xml:space="preserve"> активов и т.п. поступления.</w:t>
      </w:r>
    </w:p>
    <w:p w:rsidR="00C73CA8" w:rsidRDefault="004237C4">
      <w:pPr>
        <w:spacing w:line="360" w:lineRule="auto"/>
        <w:ind w:firstLine="709"/>
        <w:jc w:val="both"/>
        <w:rPr>
          <w:sz w:val="28"/>
          <w:szCs w:val="28"/>
        </w:rPr>
      </w:pPr>
      <w:r>
        <w:rPr>
          <w:sz w:val="28"/>
          <w:szCs w:val="28"/>
        </w:rPr>
        <w:t xml:space="preserve">Для определения прибыли </w:t>
      </w:r>
      <w:proofErr w:type="gramStart"/>
      <w:r>
        <w:rPr>
          <w:sz w:val="28"/>
          <w:szCs w:val="28"/>
        </w:rPr>
        <w:t>доходы, сформированные с учетом требований ПБУ 9/99 подлежат</w:t>
      </w:r>
      <w:proofErr w:type="gramEnd"/>
      <w:r>
        <w:rPr>
          <w:sz w:val="28"/>
          <w:szCs w:val="28"/>
        </w:rPr>
        <w:t xml:space="preserve"> корректировке на величину расходов. Под расходами </w:t>
      </w:r>
      <w:r>
        <w:rPr>
          <w:sz w:val="28"/>
          <w:szCs w:val="28"/>
        </w:rPr>
        <w:lastRenderedPageBreak/>
        <w:t>организации понимается уменьшение экономических выгод в результате выбытия активов и (или) возникновения обязательств, приводящее к уменьшению капитала организации, за исключением его уменьшения по решению участников (собственников).</w:t>
      </w:r>
    </w:p>
    <w:p w:rsidR="00C73CA8" w:rsidRDefault="004237C4">
      <w:pPr>
        <w:spacing w:line="360" w:lineRule="auto"/>
        <w:ind w:firstLine="709"/>
        <w:jc w:val="both"/>
        <w:rPr>
          <w:sz w:val="28"/>
          <w:szCs w:val="28"/>
        </w:rPr>
      </w:pPr>
      <w:r>
        <w:rPr>
          <w:sz w:val="28"/>
          <w:szCs w:val="28"/>
        </w:rPr>
        <w:t xml:space="preserve">По аналогии с доходами, расходы организации подразделяются </w:t>
      </w:r>
      <w:proofErr w:type="gramStart"/>
      <w:r>
        <w:rPr>
          <w:sz w:val="28"/>
          <w:szCs w:val="28"/>
        </w:rPr>
        <w:t>на</w:t>
      </w:r>
      <w:proofErr w:type="gramEnd"/>
      <w:r>
        <w:rPr>
          <w:sz w:val="28"/>
          <w:szCs w:val="28"/>
        </w:rPr>
        <w:t>:</w:t>
      </w:r>
    </w:p>
    <w:p w:rsidR="00C73CA8" w:rsidRDefault="004237C4">
      <w:pPr>
        <w:spacing w:line="360" w:lineRule="auto"/>
        <w:ind w:firstLine="709"/>
        <w:jc w:val="both"/>
        <w:rPr>
          <w:sz w:val="28"/>
          <w:szCs w:val="28"/>
        </w:rPr>
      </w:pPr>
      <w:r>
        <w:rPr>
          <w:sz w:val="28"/>
          <w:szCs w:val="28"/>
        </w:rPr>
        <w:t>) расходы по обычным видам деятельности;</w:t>
      </w:r>
    </w:p>
    <w:p w:rsidR="00C73CA8" w:rsidRDefault="004237C4">
      <w:pPr>
        <w:spacing w:line="360" w:lineRule="auto"/>
        <w:ind w:firstLine="709"/>
        <w:jc w:val="both"/>
        <w:rPr>
          <w:sz w:val="28"/>
          <w:szCs w:val="28"/>
        </w:rPr>
      </w:pPr>
      <w:r>
        <w:rPr>
          <w:sz w:val="28"/>
          <w:szCs w:val="28"/>
        </w:rPr>
        <w:t>) прочие расходы.</w:t>
      </w:r>
    </w:p>
    <w:p w:rsidR="00C73CA8" w:rsidRDefault="004237C4">
      <w:pPr>
        <w:spacing w:line="360" w:lineRule="auto"/>
        <w:ind w:firstLine="709"/>
        <w:jc w:val="both"/>
        <w:rPr>
          <w:sz w:val="28"/>
          <w:szCs w:val="28"/>
        </w:rPr>
      </w:pPr>
      <w:r>
        <w:rPr>
          <w:sz w:val="28"/>
          <w:szCs w:val="28"/>
        </w:rPr>
        <w:t>В общем плане, под расходами по обычным видам деятельности следует понимать расходы на изготовление (приобретение) и реализацию продукции, работ, услуг (товаров) в соответствии с учредительными документами организации. Таким образом, прибыль является одной из основных экономических категорий рыночного хозяйства. Как экономическая категория прибыль характеризует конечные финансовые результаты деятельности предприятия. Она является показателем, который отражает эффективность производства, объем и качество произведенной продукции, состояние производительности труда, уровень себестоимости. Прибыль как конечный финансовый результат деятельности предприятия представляет собой положительную разницу между общей суммой доходов и затратами (расходами) на производство и реализацию продукции с учетом других хозяйственных операций. Убыток, напротив, - это отрицательная разница между доходами и расходами по всем хозяйственным операциям предприятия.</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1.3 Нормативно-правовая база, задачи и проблемы бухгалтерского учета и анализа финансовых результатов</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Нормативно-правовое регулирование бухгалтерского учета финансовых результатов деятельности организации осуществляется положениями следующих законодательных актов:</w:t>
      </w:r>
    </w:p>
    <w:p w:rsidR="00C73CA8" w:rsidRDefault="004237C4">
      <w:pPr>
        <w:spacing w:line="360" w:lineRule="auto"/>
        <w:ind w:firstLine="709"/>
        <w:jc w:val="both"/>
        <w:rPr>
          <w:sz w:val="28"/>
          <w:szCs w:val="28"/>
        </w:rPr>
      </w:pPr>
      <w:r>
        <w:rPr>
          <w:sz w:val="28"/>
          <w:szCs w:val="28"/>
        </w:rPr>
        <w:lastRenderedPageBreak/>
        <w:t>Федеральный закон "О бухгалтерском учете" от 21.11.96г. № 129-ФЗ;</w:t>
      </w:r>
    </w:p>
    <w:p w:rsidR="00C73CA8" w:rsidRDefault="004237C4">
      <w:pPr>
        <w:spacing w:line="360" w:lineRule="auto"/>
        <w:ind w:firstLine="709"/>
        <w:jc w:val="both"/>
        <w:rPr>
          <w:sz w:val="28"/>
          <w:szCs w:val="28"/>
        </w:rPr>
      </w:pPr>
      <w:r>
        <w:rPr>
          <w:sz w:val="28"/>
          <w:szCs w:val="28"/>
        </w:rPr>
        <w:t>положения (стандарты) по бухгалтерскому учету (ПБУ):</w:t>
      </w:r>
    </w:p>
    <w:p w:rsidR="00C73CA8" w:rsidRDefault="004237C4">
      <w:pPr>
        <w:spacing w:line="360" w:lineRule="auto"/>
        <w:ind w:firstLine="709"/>
        <w:jc w:val="both"/>
        <w:rPr>
          <w:sz w:val="28"/>
          <w:szCs w:val="28"/>
        </w:rPr>
      </w:pPr>
      <w:r>
        <w:rPr>
          <w:sz w:val="28"/>
          <w:szCs w:val="28"/>
        </w:rPr>
        <w:t>ПБУ 1/98 «Учетная политика организации»;</w:t>
      </w:r>
    </w:p>
    <w:p w:rsidR="00C73CA8" w:rsidRDefault="004237C4">
      <w:pPr>
        <w:spacing w:line="360" w:lineRule="auto"/>
        <w:ind w:firstLine="709"/>
        <w:jc w:val="both"/>
        <w:rPr>
          <w:sz w:val="28"/>
          <w:szCs w:val="28"/>
        </w:rPr>
      </w:pPr>
      <w:r>
        <w:rPr>
          <w:sz w:val="28"/>
          <w:szCs w:val="28"/>
        </w:rPr>
        <w:t>ПБУ 4/99 «Бухгалтерская отчетность организации»;</w:t>
      </w:r>
    </w:p>
    <w:p w:rsidR="00C73CA8" w:rsidRDefault="004237C4">
      <w:pPr>
        <w:spacing w:line="360" w:lineRule="auto"/>
        <w:ind w:firstLine="709"/>
        <w:jc w:val="both"/>
        <w:rPr>
          <w:sz w:val="28"/>
          <w:szCs w:val="28"/>
        </w:rPr>
      </w:pPr>
      <w:r>
        <w:rPr>
          <w:sz w:val="28"/>
          <w:szCs w:val="28"/>
        </w:rPr>
        <w:t>ПБУ 9/99 «Доходы организации»;</w:t>
      </w:r>
    </w:p>
    <w:p w:rsidR="00C73CA8" w:rsidRDefault="004237C4">
      <w:pPr>
        <w:spacing w:line="360" w:lineRule="auto"/>
        <w:ind w:firstLine="709"/>
        <w:jc w:val="both"/>
        <w:rPr>
          <w:sz w:val="28"/>
          <w:szCs w:val="28"/>
        </w:rPr>
      </w:pPr>
      <w:r>
        <w:rPr>
          <w:sz w:val="28"/>
          <w:szCs w:val="28"/>
        </w:rPr>
        <w:t>ПБУ 10/99 «Расходы организации»;</w:t>
      </w:r>
    </w:p>
    <w:p w:rsidR="00C73CA8" w:rsidRDefault="004237C4">
      <w:pPr>
        <w:spacing w:line="360" w:lineRule="auto"/>
        <w:ind w:firstLine="709"/>
        <w:jc w:val="both"/>
        <w:rPr>
          <w:sz w:val="28"/>
          <w:szCs w:val="28"/>
        </w:rPr>
      </w:pPr>
      <w:r>
        <w:rPr>
          <w:sz w:val="28"/>
          <w:szCs w:val="28"/>
        </w:rPr>
        <w:t>ПБУ 18/02 «Учет расчетов по налогу на прибыль»;</w:t>
      </w:r>
    </w:p>
    <w:p w:rsidR="00C73CA8" w:rsidRDefault="004237C4">
      <w:pPr>
        <w:spacing w:line="360" w:lineRule="auto"/>
        <w:ind w:firstLine="709"/>
        <w:jc w:val="both"/>
        <w:rPr>
          <w:sz w:val="28"/>
          <w:szCs w:val="28"/>
        </w:rPr>
      </w:pPr>
      <w:r>
        <w:rPr>
          <w:sz w:val="28"/>
          <w:szCs w:val="28"/>
        </w:rPr>
        <w:t>методические указания по вопросам бухгалтерского учета;</w:t>
      </w:r>
    </w:p>
    <w:p w:rsidR="00C73CA8" w:rsidRDefault="004237C4">
      <w:pPr>
        <w:spacing w:line="360" w:lineRule="auto"/>
        <w:ind w:firstLine="709"/>
        <w:jc w:val="both"/>
        <w:rPr>
          <w:sz w:val="28"/>
          <w:szCs w:val="28"/>
        </w:rPr>
      </w:pPr>
      <w:r>
        <w:rPr>
          <w:sz w:val="28"/>
          <w:szCs w:val="28"/>
        </w:rPr>
        <w:t>план счетов бухгалтерского учета и инструкция по его применению;</w:t>
      </w:r>
    </w:p>
    <w:p w:rsidR="00C73CA8" w:rsidRDefault="004237C4">
      <w:pPr>
        <w:spacing w:line="360" w:lineRule="auto"/>
        <w:ind w:firstLine="709"/>
        <w:jc w:val="both"/>
        <w:rPr>
          <w:sz w:val="28"/>
          <w:szCs w:val="28"/>
        </w:rPr>
      </w:pPr>
      <w:r>
        <w:rPr>
          <w:sz w:val="28"/>
          <w:szCs w:val="28"/>
        </w:rPr>
        <w:t>другие нормативные акты.</w:t>
      </w:r>
    </w:p>
    <w:p w:rsidR="00C73CA8" w:rsidRDefault="004237C4">
      <w:pPr>
        <w:spacing w:line="360" w:lineRule="auto"/>
        <w:ind w:firstLine="709"/>
        <w:jc w:val="both"/>
        <w:rPr>
          <w:sz w:val="28"/>
          <w:szCs w:val="28"/>
        </w:rPr>
      </w:pPr>
      <w:r>
        <w:rPr>
          <w:sz w:val="28"/>
          <w:szCs w:val="28"/>
        </w:rPr>
        <w:t>Эти законодательные и нормативные документы обязательны для исполнения всеми организациями.</w:t>
      </w:r>
    </w:p>
    <w:p w:rsidR="00C73CA8" w:rsidRDefault="004237C4">
      <w:pPr>
        <w:spacing w:line="360" w:lineRule="auto"/>
        <w:ind w:firstLine="709"/>
        <w:jc w:val="both"/>
        <w:rPr>
          <w:sz w:val="28"/>
          <w:szCs w:val="28"/>
        </w:rPr>
      </w:pPr>
      <w:r>
        <w:rPr>
          <w:sz w:val="28"/>
          <w:szCs w:val="28"/>
        </w:rPr>
        <w:t>Закон о бухгалтерском учете является элементом нормативного правового регулирования и представляет законодательство Российской Федерации о бухгалтерском учете. Он устанавливает единые правовые и методологические основы организации и ведения бухгалтерского учета в Российской Федерации с тем, чтобы обеспечить единообразное ведения учета имущества, обязательств и хозяйственных операций, осуществляемых организациями, составление и представление сопоставимой и достоверной информации об имущественном положении организаций и их доходах и расходах, необходимой пользователям бухгалтерской отчетности.</w:t>
      </w:r>
    </w:p>
    <w:p w:rsidR="00C73CA8" w:rsidRDefault="004237C4">
      <w:pPr>
        <w:spacing w:line="360" w:lineRule="auto"/>
        <w:ind w:firstLine="709"/>
        <w:jc w:val="both"/>
        <w:rPr>
          <w:sz w:val="28"/>
          <w:szCs w:val="28"/>
        </w:rPr>
      </w:pPr>
      <w:r>
        <w:rPr>
          <w:sz w:val="28"/>
          <w:szCs w:val="28"/>
        </w:rPr>
        <w:t>Собственно нормативную базу, определяющую конкретный порядок ведения бухгалтерского учета, представляют положения (стандарты) по бухгалтерскому учету и основное из них - Положение по ведению бухгалтерского учета и отчетности в Российской Федерации, утвержденное приказом Минфина РФ от 29 июля 1998г. № 34н.</w:t>
      </w:r>
    </w:p>
    <w:p w:rsidR="00C73CA8" w:rsidRDefault="004237C4">
      <w:pPr>
        <w:spacing w:line="360" w:lineRule="auto"/>
        <w:ind w:firstLine="709"/>
        <w:jc w:val="both"/>
        <w:rPr>
          <w:sz w:val="28"/>
          <w:szCs w:val="28"/>
        </w:rPr>
      </w:pPr>
      <w:r>
        <w:rPr>
          <w:sz w:val="28"/>
          <w:szCs w:val="28"/>
        </w:rPr>
        <w:t xml:space="preserve">Положения по бухгалтерскому учету (ПБУ) определяют требования, принципы, правила и способы ведения учета отдельных активов, обязательств, </w:t>
      </w:r>
      <w:r>
        <w:rPr>
          <w:sz w:val="28"/>
          <w:szCs w:val="28"/>
        </w:rPr>
        <w:lastRenderedPageBreak/>
        <w:t>финансовых и хозяйственных операций, составления и представления бухгалтерской отчетности.</w:t>
      </w:r>
    </w:p>
    <w:p w:rsidR="00C73CA8" w:rsidRDefault="004237C4">
      <w:pPr>
        <w:spacing w:line="360" w:lineRule="auto"/>
        <w:ind w:firstLine="709"/>
        <w:jc w:val="both"/>
        <w:rPr>
          <w:sz w:val="28"/>
          <w:szCs w:val="28"/>
        </w:rPr>
      </w:pPr>
      <w:r>
        <w:rPr>
          <w:sz w:val="28"/>
          <w:szCs w:val="28"/>
        </w:rPr>
        <w:t>Методические указания по бухгалтерскому учету, инструкции, и другие нормативные акты, издаваемые органами, которым федеральными законами предоставлено право регулирования бухгалтерского учета, - это элементы методического обеспечения бухгалтерского учета.</w:t>
      </w:r>
    </w:p>
    <w:p w:rsidR="00C73CA8" w:rsidRDefault="004237C4">
      <w:pPr>
        <w:spacing w:line="360" w:lineRule="auto"/>
        <w:ind w:firstLine="709"/>
        <w:jc w:val="both"/>
        <w:rPr>
          <w:sz w:val="28"/>
          <w:szCs w:val="28"/>
        </w:rPr>
      </w:pPr>
      <w:r>
        <w:rPr>
          <w:sz w:val="28"/>
          <w:szCs w:val="28"/>
        </w:rPr>
        <w:t xml:space="preserve">В целях исчисления финансовых </w:t>
      </w:r>
      <w:proofErr w:type="gramStart"/>
      <w:r>
        <w:rPr>
          <w:sz w:val="28"/>
          <w:szCs w:val="28"/>
        </w:rPr>
        <w:t>результатов</w:t>
      </w:r>
      <w:proofErr w:type="gramEnd"/>
      <w:r>
        <w:rPr>
          <w:sz w:val="28"/>
          <w:szCs w:val="28"/>
        </w:rPr>
        <w:t xml:space="preserve"> прежде всего, следует учитывать Положения по бухгалтерскому учету "Доходы организации" ПБУ 9/99, "Расходы организации" ПБУ 10/99, "Учет расчетов по налогу на прибыль" ПБУ 18/02, "Бухгалтерская отчетность организации" ПБУ 4/99, "Учетная политика организации" ПБУ 1/98 и др.</w:t>
      </w:r>
    </w:p>
    <w:p w:rsidR="00C73CA8" w:rsidRDefault="004237C4">
      <w:pPr>
        <w:spacing w:line="360" w:lineRule="auto"/>
        <w:ind w:firstLine="709"/>
        <w:jc w:val="both"/>
        <w:rPr>
          <w:sz w:val="28"/>
          <w:szCs w:val="28"/>
        </w:rPr>
      </w:pPr>
      <w:r>
        <w:rPr>
          <w:sz w:val="28"/>
          <w:szCs w:val="28"/>
        </w:rPr>
        <w:t xml:space="preserve">Действующие формы внешней отчетности, в </w:t>
      </w:r>
      <w:proofErr w:type="spellStart"/>
      <w:r>
        <w:rPr>
          <w:sz w:val="28"/>
          <w:szCs w:val="28"/>
        </w:rPr>
        <w:t>т.ч</w:t>
      </w:r>
      <w:proofErr w:type="spellEnd"/>
      <w:r>
        <w:rPr>
          <w:sz w:val="28"/>
          <w:szCs w:val="28"/>
        </w:rPr>
        <w:t>. и предназначенные для отражения финансовых результатов деятельности компании, в настоящее время определены Приказом Минфина "О формах бухгалтерской отчетности организаций" от 02 июля 2010 г. № 66н.</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1.4 Учет финансовых результатов</w:t>
      </w:r>
    </w:p>
    <w:p w:rsidR="00C73CA8" w:rsidRDefault="004237C4">
      <w:pPr>
        <w:spacing w:line="360" w:lineRule="auto"/>
        <w:ind w:firstLine="709"/>
        <w:jc w:val="both"/>
        <w:rPr>
          <w:color w:val="FFFFFF"/>
          <w:sz w:val="28"/>
          <w:szCs w:val="28"/>
        </w:rPr>
      </w:pPr>
      <w:r>
        <w:rPr>
          <w:color w:val="FFFFFF"/>
          <w:sz w:val="28"/>
          <w:szCs w:val="28"/>
        </w:rPr>
        <w:t>финансовый результат сельскохозяйственный прибыль</w:t>
      </w:r>
    </w:p>
    <w:p w:rsidR="00C73CA8" w:rsidRDefault="004237C4">
      <w:pPr>
        <w:spacing w:line="360" w:lineRule="auto"/>
        <w:ind w:firstLine="709"/>
        <w:jc w:val="both"/>
        <w:rPr>
          <w:sz w:val="28"/>
          <w:szCs w:val="28"/>
        </w:rPr>
      </w:pPr>
      <w:r>
        <w:rPr>
          <w:sz w:val="28"/>
          <w:szCs w:val="28"/>
        </w:rPr>
        <w:t>Финансовым результатом является итог хозяйственной деятельности организации, и ее подразделений, выраженный в виде финансовых показателей, таких как прибыль (убытки), изменение стоимости собственного капитала, дебиторская и кредиторская задолженность, доход.</w:t>
      </w:r>
    </w:p>
    <w:p w:rsidR="00C73CA8" w:rsidRDefault="004237C4">
      <w:pPr>
        <w:spacing w:line="360" w:lineRule="auto"/>
        <w:ind w:firstLine="709"/>
        <w:jc w:val="both"/>
        <w:rPr>
          <w:sz w:val="28"/>
          <w:szCs w:val="28"/>
        </w:rPr>
      </w:pPr>
      <w:r>
        <w:rPr>
          <w:sz w:val="28"/>
          <w:szCs w:val="28"/>
        </w:rPr>
        <w:t>При ведении бухгалтерского учета информация о доходах и расходах организации, а также конечный финансовый результат ее деятельности за отчетный период отражаются на счетах, предусмотренных для этого Планом счетов и Инструкцией по его применению.</w:t>
      </w:r>
    </w:p>
    <w:p w:rsidR="00C73CA8" w:rsidRDefault="004237C4">
      <w:pPr>
        <w:spacing w:line="360" w:lineRule="auto"/>
        <w:ind w:firstLine="709"/>
        <w:jc w:val="both"/>
        <w:rPr>
          <w:sz w:val="28"/>
          <w:szCs w:val="28"/>
        </w:rPr>
      </w:pPr>
      <w:r>
        <w:rPr>
          <w:sz w:val="28"/>
          <w:szCs w:val="28"/>
        </w:rPr>
        <w:t xml:space="preserve">Для обобщения информации о доходах и расходах организации, а также выявления конечного финансового результата деятельности за отчетный период </w:t>
      </w:r>
      <w:r>
        <w:rPr>
          <w:sz w:val="28"/>
          <w:szCs w:val="28"/>
        </w:rPr>
        <w:lastRenderedPageBreak/>
        <w:t>согласно Плану счетов применяются счета:</w:t>
      </w:r>
    </w:p>
    <w:p w:rsidR="00C73CA8" w:rsidRDefault="004237C4">
      <w:pPr>
        <w:spacing w:line="360" w:lineRule="auto"/>
        <w:ind w:firstLine="709"/>
        <w:jc w:val="both"/>
        <w:rPr>
          <w:sz w:val="28"/>
          <w:szCs w:val="28"/>
        </w:rPr>
      </w:pPr>
      <w:r>
        <w:rPr>
          <w:sz w:val="28"/>
          <w:szCs w:val="28"/>
        </w:rPr>
        <w:t>90 "Продажи";</w:t>
      </w:r>
    </w:p>
    <w:p w:rsidR="00C73CA8" w:rsidRDefault="004237C4">
      <w:pPr>
        <w:spacing w:line="360" w:lineRule="auto"/>
        <w:ind w:firstLine="709"/>
        <w:jc w:val="both"/>
        <w:rPr>
          <w:sz w:val="28"/>
          <w:szCs w:val="28"/>
        </w:rPr>
      </w:pPr>
      <w:r>
        <w:rPr>
          <w:sz w:val="28"/>
          <w:szCs w:val="28"/>
        </w:rPr>
        <w:t>91 "Прочие доходы и расходы";</w:t>
      </w:r>
    </w:p>
    <w:p w:rsidR="00C73CA8" w:rsidRDefault="004237C4">
      <w:pPr>
        <w:spacing w:line="360" w:lineRule="auto"/>
        <w:ind w:firstLine="709"/>
        <w:jc w:val="both"/>
        <w:rPr>
          <w:sz w:val="28"/>
          <w:szCs w:val="28"/>
        </w:rPr>
      </w:pPr>
      <w:r>
        <w:rPr>
          <w:sz w:val="28"/>
          <w:szCs w:val="28"/>
        </w:rPr>
        <w:t>97 "Расходы будущих периодов";</w:t>
      </w:r>
    </w:p>
    <w:p w:rsidR="00C73CA8" w:rsidRDefault="004237C4">
      <w:pPr>
        <w:spacing w:line="360" w:lineRule="auto"/>
        <w:ind w:firstLine="709"/>
        <w:jc w:val="both"/>
        <w:rPr>
          <w:sz w:val="28"/>
          <w:szCs w:val="28"/>
        </w:rPr>
      </w:pPr>
      <w:r>
        <w:rPr>
          <w:sz w:val="28"/>
          <w:szCs w:val="28"/>
        </w:rPr>
        <w:t>98 "Доходы будущих периодов";</w:t>
      </w:r>
    </w:p>
    <w:p w:rsidR="00C73CA8" w:rsidRDefault="004237C4">
      <w:pPr>
        <w:spacing w:line="360" w:lineRule="auto"/>
        <w:ind w:firstLine="709"/>
        <w:jc w:val="both"/>
        <w:rPr>
          <w:sz w:val="28"/>
          <w:szCs w:val="28"/>
        </w:rPr>
      </w:pPr>
      <w:r>
        <w:rPr>
          <w:sz w:val="28"/>
          <w:szCs w:val="28"/>
        </w:rPr>
        <w:t>99 "Прибыли и убытки".</w:t>
      </w:r>
    </w:p>
    <w:p w:rsidR="00C73CA8" w:rsidRDefault="004237C4">
      <w:pPr>
        <w:spacing w:line="360" w:lineRule="auto"/>
        <w:ind w:firstLine="709"/>
        <w:jc w:val="both"/>
        <w:rPr>
          <w:sz w:val="28"/>
          <w:szCs w:val="28"/>
        </w:rPr>
      </w:pPr>
      <w:r>
        <w:rPr>
          <w:sz w:val="28"/>
          <w:szCs w:val="28"/>
        </w:rPr>
        <w:t>Счет 90 "Продажи" используется для обобщения информации о доходах и расходах, связанных с обычными видами деятельности организации, а также определения финансового результата по ним. Счет активно-пассивный, не сальдовый, не балансовый.</w:t>
      </w:r>
    </w:p>
    <w:p w:rsidR="00C73CA8" w:rsidRDefault="004237C4">
      <w:pPr>
        <w:spacing w:line="360" w:lineRule="auto"/>
        <w:ind w:firstLine="709"/>
        <w:jc w:val="both"/>
        <w:rPr>
          <w:sz w:val="28"/>
          <w:szCs w:val="28"/>
        </w:rPr>
      </w:pPr>
      <w:r>
        <w:rPr>
          <w:sz w:val="28"/>
          <w:szCs w:val="28"/>
        </w:rPr>
        <w:t>На этом счете могут отражаться, в частности, выручка и себестоимость:</w:t>
      </w:r>
    </w:p>
    <w:p w:rsidR="00C73CA8" w:rsidRDefault="004237C4">
      <w:pPr>
        <w:spacing w:line="360" w:lineRule="auto"/>
        <w:ind w:firstLine="709"/>
        <w:jc w:val="both"/>
        <w:rPr>
          <w:sz w:val="28"/>
          <w:szCs w:val="28"/>
        </w:rPr>
      </w:pPr>
      <w:r>
        <w:rPr>
          <w:sz w:val="28"/>
          <w:szCs w:val="28"/>
        </w:rPr>
        <w:t>по готовой продукции и полуфабрикатам собственного производства;</w:t>
      </w:r>
    </w:p>
    <w:p w:rsidR="00C73CA8" w:rsidRDefault="004237C4">
      <w:pPr>
        <w:spacing w:line="360" w:lineRule="auto"/>
        <w:ind w:firstLine="709"/>
        <w:jc w:val="both"/>
        <w:rPr>
          <w:sz w:val="28"/>
          <w:szCs w:val="28"/>
        </w:rPr>
      </w:pPr>
      <w:r>
        <w:rPr>
          <w:sz w:val="28"/>
          <w:szCs w:val="28"/>
        </w:rPr>
        <w:t>покупным изделиям (приобретенным для комплектации);</w:t>
      </w:r>
    </w:p>
    <w:p w:rsidR="00C73CA8" w:rsidRDefault="004237C4">
      <w:pPr>
        <w:spacing w:line="360" w:lineRule="auto"/>
        <w:ind w:firstLine="709"/>
        <w:jc w:val="both"/>
        <w:rPr>
          <w:sz w:val="28"/>
          <w:szCs w:val="28"/>
        </w:rPr>
      </w:pPr>
      <w:r>
        <w:rPr>
          <w:sz w:val="28"/>
          <w:szCs w:val="28"/>
        </w:rPr>
        <w:t>товарам;</w:t>
      </w:r>
    </w:p>
    <w:p w:rsidR="00C73CA8" w:rsidRDefault="004237C4">
      <w:pPr>
        <w:spacing w:line="360" w:lineRule="auto"/>
        <w:ind w:firstLine="709"/>
        <w:jc w:val="both"/>
        <w:rPr>
          <w:sz w:val="28"/>
          <w:szCs w:val="28"/>
        </w:rPr>
      </w:pPr>
      <w:r>
        <w:rPr>
          <w:sz w:val="28"/>
          <w:szCs w:val="28"/>
        </w:rPr>
        <w:t>услугам по перевозке грузов и пассажиров;</w:t>
      </w:r>
    </w:p>
    <w:p w:rsidR="00C73CA8" w:rsidRDefault="004237C4">
      <w:pPr>
        <w:spacing w:line="360" w:lineRule="auto"/>
        <w:ind w:firstLine="709"/>
        <w:jc w:val="both"/>
        <w:rPr>
          <w:sz w:val="28"/>
          <w:szCs w:val="28"/>
        </w:rPr>
      </w:pPr>
      <w:r>
        <w:rPr>
          <w:sz w:val="28"/>
          <w:szCs w:val="28"/>
        </w:rPr>
        <w:t>услугам связи;</w:t>
      </w:r>
    </w:p>
    <w:p w:rsidR="00C73CA8" w:rsidRDefault="004237C4">
      <w:pPr>
        <w:spacing w:line="360" w:lineRule="auto"/>
        <w:ind w:firstLine="709"/>
        <w:jc w:val="both"/>
        <w:rPr>
          <w:sz w:val="28"/>
          <w:szCs w:val="28"/>
        </w:rPr>
      </w:pPr>
      <w:r>
        <w:rPr>
          <w:sz w:val="28"/>
          <w:szCs w:val="28"/>
        </w:rPr>
        <w:t>участию в уставных капиталах других организаций (когда это является предметом деятельности) и т.п.</w:t>
      </w:r>
    </w:p>
    <w:p w:rsidR="00C73CA8" w:rsidRDefault="004237C4">
      <w:pPr>
        <w:spacing w:line="360" w:lineRule="auto"/>
        <w:ind w:firstLine="709"/>
        <w:jc w:val="both"/>
        <w:rPr>
          <w:sz w:val="28"/>
          <w:szCs w:val="28"/>
        </w:rPr>
      </w:pPr>
      <w:r>
        <w:rPr>
          <w:sz w:val="28"/>
          <w:szCs w:val="28"/>
        </w:rPr>
        <w:t>Сумму выручки от продажи товаров, продукции, выполнения работ, оказания услуг и др. отражают по кредиту счета 90 и дебету счета 62 "Расчеты с покупателями и заказчиками". Одновременно себестоимость проданных товаров, продукции, работ, услуг и др. списывают с кредита счетов 43 "Готовая продукция", 41 "Товары", 44 "Расходы на продажу", 20 "Основное производство" в дебет счета 90.</w:t>
      </w:r>
    </w:p>
    <w:p w:rsidR="00C73CA8" w:rsidRDefault="004237C4">
      <w:pPr>
        <w:spacing w:line="360" w:lineRule="auto"/>
        <w:ind w:firstLine="709"/>
        <w:jc w:val="both"/>
        <w:rPr>
          <w:sz w:val="28"/>
          <w:szCs w:val="28"/>
        </w:rPr>
      </w:pPr>
      <w:r>
        <w:rPr>
          <w:sz w:val="28"/>
          <w:szCs w:val="28"/>
        </w:rPr>
        <w:t>В организациях, занятых производством сельскохозяйственной продукции, по кредиту счета 90 отражают выручку от продажи продукции в корреспонденции со счетом 62. В дебет счета 90 списывают фактическую себестоимость продукции с кредита счетов учета продукции.</w:t>
      </w:r>
    </w:p>
    <w:p w:rsidR="00C73CA8" w:rsidRDefault="004237C4">
      <w:pPr>
        <w:spacing w:line="360" w:lineRule="auto"/>
        <w:ind w:firstLine="709"/>
        <w:jc w:val="both"/>
        <w:rPr>
          <w:sz w:val="28"/>
          <w:szCs w:val="28"/>
        </w:rPr>
      </w:pPr>
      <w:r>
        <w:rPr>
          <w:sz w:val="28"/>
          <w:szCs w:val="28"/>
        </w:rPr>
        <w:lastRenderedPageBreak/>
        <w:t>В отраслях, где фактическую себестоимость проданной продукции определяют в конце года, в течение года на счет 90 списывают плановую себестоимость продукции. По окончании года определяют разницу между плановой и фактической себестоимостью проданной продукции и сумму разницы списывают в дебет счета 90 (или сторнируют) в корреспонденции со счетами, на которых учитывалась эта продукция.</w:t>
      </w:r>
    </w:p>
    <w:p w:rsidR="00C73CA8" w:rsidRDefault="004237C4">
      <w:pPr>
        <w:spacing w:line="360" w:lineRule="auto"/>
        <w:ind w:firstLine="709"/>
        <w:jc w:val="both"/>
        <w:rPr>
          <w:sz w:val="28"/>
          <w:szCs w:val="28"/>
        </w:rPr>
      </w:pPr>
      <w:proofErr w:type="gramStart"/>
      <w:r>
        <w:rPr>
          <w:sz w:val="28"/>
          <w:szCs w:val="28"/>
        </w:rPr>
        <w:t>В организациях, осуществляющих розничную торговлю и ведущих учет товаров по продажным ценам, по кредиту счета 90 отражается продажная стоимость проданных товаров (в корреспонденции со счетами учета денежных средств и расчетов), а по дебету - их учетная стоимость (в корреспонденции со счетом 41 "Товары") с одновременным сторнированием сумм скидок (накидок), относящихся к проданным товарам (в корреспонденции со счетом 42 "Торговая наценка").</w:t>
      </w:r>
      <w:proofErr w:type="gramEnd"/>
    </w:p>
    <w:p w:rsidR="00C73CA8" w:rsidRDefault="004237C4">
      <w:pPr>
        <w:spacing w:line="360" w:lineRule="auto"/>
        <w:ind w:firstLine="709"/>
        <w:jc w:val="both"/>
        <w:rPr>
          <w:sz w:val="28"/>
          <w:szCs w:val="28"/>
        </w:rPr>
      </w:pPr>
      <w:r>
        <w:rPr>
          <w:sz w:val="28"/>
          <w:szCs w:val="28"/>
        </w:rPr>
        <w:t xml:space="preserve">К счету 90 могут быть </w:t>
      </w:r>
      <w:proofErr w:type="gramStart"/>
      <w:r>
        <w:rPr>
          <w:sz w:val="28"/>
          <w:szCs w:val="28"/>
        </w:rPr>
        <w:t>открыты</w:t>
      </w:r>
      <w:proofErr w:type="gramEnd"/>
      <w:r>
        <w:rPr>
          <w:sz w:val="28"/>
          <w:szCs w:val="28"/>
        </w:rPr>
        <w:t xml:space="preserve"> </w:t>
      </w:r>
      <w:proofErr w:type="spellStart"/>
      <w:r>
        <w:rPr>
          <w:sz w:val="28"/>
          <w:szCs w:val="28"/>
        </w:rPr>
        <w:t>субсчета</w:t>
      </w:r>
      <w:proofErr w:type="spellEnd"/>
      <w:r>
        <w:rPr>
          <w:sz w:val="28"/>
          <w:szCs w:val="28"/>
        </w:rPr>
        <w:t>:</w:t>
      </w:r>
    </w:p>
    <w:p w:rsidR="00C73CA8" w:rsidRDefault="004237C4">
      <w:pPr>
        <w:spacing w:line="360" w:lineRule="auto"/>
        <w:ind w:firstLine="709"/>
        <w:jc w:val="both"/>
        <w:rPr>
          <w:sz w:val="28"/>
          <w:szCs w:val="28"/>
        </w:rPr>
      </w:pPr>
      <w:r>
        <w:rPr>
          <w:sz w:val="28"/>
          <w:szCs w:val="28"/>
        </w:rPr>
        <w:t>90/1 "Выручка";</w:t>
      </w:r>
    </w:p>
    <w:p w:rsidR="00C73CA8" w:rsidRDefault="004237C4">
      <w:pPr>
        <w:spacing w:line="360" w:lineRule="auto"/>
        <w:ind w:firstLine="709"/>
        <w:jc w:val="both"/>
        <w:rPr>
          <w:sz w:val="28"/>
          <w:szCs w:val="28"/>
        </w:rPr>
      </w:pPr>
      <w:r>
        <w:rPr>
          <w:sz w:val="28"/>
          <w:szCs w:val="28"/>
        </w:rPr>
        <w:t>90/2 "Себестоимость продаж";</w:t>
      </w:r>
    </w:p>
    <w:p w:rsidR="00C73CA8" w:rsidRDefault="004237C4">
      <w:pPr>
        <w:spacing w:line="360" w:lineRule="auto"/>
        <w:ind w:firstLine="709"/>
        <w:jc w:val="both"/>
        <w:rPr>
          <w:sz w:val="28"/>
          <w:szCs w:val="28"/>
        </w:rPr>
      </w:pPr>
      <w:r>
        <w:rPr>
          <w:sz w:val="28"/>
          <w:szCs w:val="28"/>
        </w:rPr>
        <w:t>90/3 "Налог на добавленную стоимость";</w:t>
      </w:r>
    </w:p>
    <w:p w:rsidR="00C73CA8" w:rsidRDefault="004237C4">
      <w:pPr>
        <w:spacing w:line="360" w:lineRule="auto"/>
        <w:ind w:firstLine="709"/>
        <w:jc w:val="both"/>
        <w:rPr>
          <w:sz w:val="28"/>
          <w:szCs w:val="28"/>
        </w:rPr>
      </w:pPr>
      <w:r>
        <w:rPr>
          <w:sz w:val="28"/>
          <w:szCs w:val="28"/>
        </w:rPr>
        <w:t>90/4 "Акцизы";</w:t>
      </w:r>
    </w:p>
    <w:p w:rsidR="00C73CA8" w:rsidRDefault="004237C4">
      <w:pPr>
        <w:spacing w:line="360" w:lineRule="auto"/>
        <w:ind w:firstLine="709"/>
        <w:jc w:val="both"/>
        <w:rPr>
          <w:sz w:val="28"/>
          <w:szCs w:val="28"/>
        </w:rPr>
      </w:pPr>
      <w:r>
        <w:rPr>
          <w:sz w:val="28"/>
          <w:szCs w:val="28"/>
        </w:rPr>
        <w:t>90/9 "Прибыль/убыток от продаж".</w:t>
      </w:r>
    </w:p>
    <w:p w:rsidR="00C73CA8" w:rsidRDefault="004237C4">
      <w:pPr>
        <w:spacing w:line="360" w:lineRule="auto"/>
        <w:ind w:firstLine="709"/>
        <w:jc w:val="both"/>
        <w:rPr>
          <w:sz w:val="28"/>
          <w:szCs w:val="28"/>
        </w:rPr>
      </w:pPr>
      <w:r>
        <w:rPr>
          <w:sz w:val="28"/>
          <w:szCs w:val="28"/>
        </w:rPr>
        <w:t xml:space="preserve">Организации - плательщики экспортных пошлин могут открывать к счету 90 </w:t>
      </w:r>
      <w:proofErr w:type="spellStart"/>
      <w:r>
        <w:rPr>
          <w:sz w:val="28"/>
          <w:szCs w:val="28"/>
        </w:rPr>
        <w:t>субсчет</w:t>
      </w:r>
      <w:proofErr w:type="spellEnd"/>
      <w:r>
        <w:rPr>
          <w:sz w:val="28"/>
          <w:szCs w:val="28"/>
        </w:rPr>
        <w:t xml:space="preserve"> 90/5 "Экспортные пошлины" для учета их сумм.</w:t>
      </w:r>
    </w:p>
    <w:p w:rsidR="00C73CA8" w:rsidRDefault="004237C4">
      <w:pPr>
        <w:spacing w:line="360" w:lineRule="auto"/>
        <w:ind w:firstLine="709"/>
        <w:jc w:val="both"/>
        <w:rPr>
          <w:sz w:val="28"/>
          <w:szCs w:val="28"/>
        </w:rPr>
      </w:pPr>
      <w:proofErr w:type="spellStart"/>
      <w:r>
        <w:rPr>
          <w:sz w:val="28"/>
          <w:szCs w:val="28"/>
        </w:rPr>
        <w:t>Субсчет</w:t>
      </w:r>
      <w:proofErr w:type="spellEnd"/>
      <w:r>
        <w:rPr>
          <w:sz w:val="28"/>
          <w:szCs w:val="28"/>
        </w:rPr>
        <w:t xml:space="preserve"> 90/9 предназначен для выявления финансового результата (прибыль или убыток) от продаж за отчетный месяц.</w:t>
      </w:r>
    </w:p>
    <w:p w:rsidR="00C73CA8" w:rsidRDefault="004237C4">
      <w:pPr>
        <w:spacing w:line="360" w:lineRule="auto"/>
        <w:ind w:firstLine="709"/>
        <w:jc w:val="both"/>
        <w:rPr>
          <w:sz w:val="28"/>
          <w:szCs w:val="28"/>
        </w:rPr>
      </w:pPr>
      <w:r>
        <w:rPr>
          <w:sz w:val="28"/>
          <w:szCs w:val="28"/>
        </w:rPr>
        <w:t xml:space="preserve">Записи по </w:t>
      </w:r>
      <w:proofErr w:type="spellStart"/>
      <w:r>
        <w:rPr>
          <w:sz w:val="28"/>
          <w:szCs w:val="28"/>
        </w:rPr>
        <w:t>субсчетам</w:t>
      </w:r>
      <w:proofErr w:type="spellEnd"/>
      <w:r>
        <w:rPr>
          <w:sz w:val="28"/>
          <w:szCs w:val="28"/>
        </w:rPr>
        <w:t xml:space="preserve"> 90/1 - 90/4 производят </w:t>
      </w:r>
      <w:proofErr w:type="spellStart"/>
      <w:r>
        <w:rPr>
          <w:sz w:val="28"/>
          <w:szCs w:val="28"/>
        </w:rPr>
        <w:t>накопительно</w:t>
      </w:r>
      <w:proofErr w:type="spellEnd"/>
      <w:r>
        <w:rPr>
          <w:sz w:val="28"/>
          <w:szCs w:val="28"/>
        </w:rPr>
        <w:t xml:space="preserve"> в течение отчетного года. Ежемесячно сопоставлением совокупного дебетового оборота по </w:t>
      </w:r>
      <w:proofErr w:type="spellStart"/>
      <w:r>
        <w:rPr>
          <w:sz w:val="28"/>
          <w:szCs w:val="28"/>
        </w:rPr>
        <w:t>субсчетам</w:t>
      </w:r>
      <w:proofErr w:type="spellEnd"/>
      <w:r>
        <w:rPr>
          <w:sz w:val="28"/>
          <w:szCs w:val="28"/>
        </w:rPr>
        <w:t xml:space="preserve"> 90/2 - 90/4 и кредитового оборота по </w:t>
      </w:r>
      <w:proofErr w:type="spellStart"/>
      <w:r>
        <w:rPr>
          <w:sz w:val="28"/>
          <w:szCs w:val="28"/>
        </w:rPr>
        <w:t>субсчету</w:t>
      </w:r>
      <w:proofErr w:type="spellEnd"/>
      <w:r>
        <w:rPr>
          <w:sz w:val="28"/>
          <w:szCs w:val="28"/>
        </w:rPr>
        <w:t xml:space="preserve"> 90/1 определяют финансовый результат (прибыль или убыток) от продаж за отчетный месяц.</w:t>
      </w:r>
    </w:p>
    <w:p w:rsidR="00C73CA8" w:rsidRDefault="004237C4">
      <w:pPr>
        <w:spacing w:line="360" w:lineRule="auto"/>
        <w:ind w:firstLine="709"/>
        <w:jc w:val="both"/>
        <w:rPr>
          <w:sz w:val="28"/>
          <w:szCs w:val="28"/>
        </w:rPr>
      </w:pPr>
      <w:r>
        <w:rPr>
          <w:sz w:val="28"/>
          <w:szCs w:val="28"/>
        </w:rPr>
        <w:t xml:space="preserve">Этот финансовый результат ежемесячно (заключительными оборотами) </w:t>
      </w:r>
      <w:r>
        <w:rPr>
          <w:sz w:val="28"/>
          <w:szCs w:val="28"/>
        </w:rPr>
        <w:lastRenderedPageBreak/>
        <w:t xml:space="preserve">списывают с </w:t>
      </w:r>
      <w:proofErr w:type="spellStart"/>
      <w:r>
        <w:rPr>
          <w:sz w:val="28"/>
          <w:szCs w:val="28"/>
        </w:rPr>
        <w:t>субсчета</w:t>
      </w:r>
      <w:proofErr w:type="spellEnd"/>
      <w:r>
        <w:rPr>
          <w:sz w:val="28"/>
          <w:szCs w:val="28"/>
        </w:rPr>
        <w:t xml:space="preserve"> 90/9 на счет 99 "Прибыли и убытки". Таким образом, синтетический счет 90 сальдо на отчетную дату не имеет.</w:t>
      </w:r>
    </w:p>
    <w:p w:rsidR="00C73CA8" w:rsidRDefault="004237C4">
      <w:pPr>
        <w:spacing w:line="360" w:lineRule="auto"/>
        <w:ind w:firstLine="709"/>
        <w:jc w:val="both"/>
        <w:rPr>
          <w:sz w:val="28"/>
          <w:szCs w:val="28"/>
        </w:rPr>
      </w:pPr>
      <w:r>
        <w:rPr>
          <w:sz w:val="28"/>
          <w:szCs w:val="28"/>
        </w:rPr>
        <w:t xml:space="preserve">По окончании отчетного года все </w:t>
      </w:r>
      <w:proofErr w:type="spellStart"/>
      <w:r>
        <w:rPr>
          <w:sz w:val="28"/>
          <w:szCs w:val="28"/>
        </w:rPr>
        <w:t>субсчета</w:t>
      </w:r>
      <w:proofErr w:type="spellEnd"/>
      <w:r>
        <w:rPr>
          <w:sz w:val="28"/>
          <w:szCs w:val="28"/>
        </w:rPr>
        <w:t xml:space="preserve">, открытые к счету 90 (кроме </w:t>
      </w:r>
      <w:proofErr w:type="spellStart"/>
      <w:r>
        <w:rPr>
          <w:sz w:val="28"/>
          <w:szCs w:val="28"/>
        </w:rPr>
        <w:t>субсчета</w:t>
      </w:r>
      <w:proofErr w:type="spellEnd"/>
      <w:r>
        <w:rPr>
          <w:sz w:val="28"/>
          <w:szCs w:val="28"/>
        </w:rPr>
        <w:t xml:space="preserve"> 90/9), закрываются внутренними записями на </w:t>
      </w:r>
      <w:proofErr w:type="spellStart"/>
      <w:r>
        <w:rPr>
          <w:sz w:val="28"/>
          <w:szCs w:val="28"/>
        </w:rPr>
        <w:t>субсчет</w:t>
      </w:r>
      <w:proofErr w:type="spellEnd"/>
      <w:r>
        <w:rPr>
          <w:sz w:val="28"/>
          <w:szCs w:val="28"/>
        </w:rPr>
        <w:t xml:space="preserve"> 90/9.</w:t>
      </w:r>
    </w:p>
    <w:p w:rsidR="00C73CA8" w:rsidRDefault="004237C4">
      <w:pPr>
        <w:spacing w:line="360" w:lineRule="auto"/>
        <w:ind w:firstLine="709"/>
        <w:jc w:val="both"/>
        <w:rPr>
          <w:sz w:val="28"/>
          <w:szCs w:val="28"/>
        </w:rPr>
      </w:pPr>
      <w:r>
        <w:rPr>
          <w:sz w:val="28"/>
          <w:szCs w:val="28"/>
        </w:rPr>
        <w:t>Аналитический учет по счету 90 ведется по каждому виду проданных товаров, продукции, выполняемых работ, оказываемых услуг, а при необходимости - и по другим направлениям (по регионам продаж и т.п.).</w:t>
      </w:r>
    </w:p>
    <w:p w:rsidR="00C73CA8" w:rsidRDefault="004237C4">
      <w:pPr>
        <w:spacing w:line="360" w:lineRule="auto"/>
        <w:ind w:firstLine="709"/>
        <w:jc w:val="both"/>
        <w:rPr>
          <w:sz w:val="28"/>
          <w:szCs w:val="28"/>
        </w:rPr>
      </w:pPr>
      <w:r>
        <w:rPr>
          <w:sz w:val="28"/>
          <w:szCs w:val="28"/>
        </w:rPr>
        <w:t xml:space="preserve">Выручка - это сумма средств, которую организация получила или должна получить от покупателей (заказчиков) за проданные им товары (продукцию, выполненные работы, оказанные услуги). Сумма выручки отражается на </w:t>
      </w:r>
      <w:proofErr w:type="spellStart"/>
      <w:r>
        <w:rPr>
          <w:sz w:val="28"/>
          <w:szCs w:val="28"/>
        </w:rPr>
        <w:t>субсчете</w:t>
      </w:r>
      <w:proofErr w:type="spellEnd"/>
      <w:r>
        <w:rPr>
          <w:sz w:val="28"/>
          <w:szCs w:val="28"/>
        </w:rPr>
        <w:t xml:space="preserve"> 90/1, если она получена от обычных видов деятельности организации, т.е. от продажи продукции и товаров, выполнения работ или оказания услуг. Для учета прочих доходов используется </w:t>
      </w:r>
      <w:proofErr w:type="spellStart"/>
      <w:r>
        <w:rPr>
          <w:sz w:val="28"/>
          <w:szCs w:val="28"/>
        </w:rPr>
        <w:t>субсчет</w:t>
      </w:r>
      <w:proofErr w:type="spellEnd"/>
      <w:r>
        <w:rPr>
          <w:sz w:val="28"/>
          <w:szCs w:val="28"/>
        </w:rPr>
        <w:t xml:space="preserve"> 91/1 "Прочие доходы" счета 91 "Прочие доходы и расходы".</w:t>
      </w:r>
    </w:p>
    <w:p w:rsidR="00C73CA8" w:rsidRDefault="004237C4">
      <w:pPr>
        <w:spacing w:line="360" w:lineRule="auto"/>
        <w:ind w:firstLine="709"/>
        <w:jc w:val="both"/>
        <w:rPr>
          <w:sz w:val="28"/>
          <w:szCs w:val="28"/>
        </w:rPr>
      </w:pPr>
      <w:r>
        <w:rPr>
          <w:sz w:val="28"/>
          <w:szCs w:val="28"/>
        </w:rPr>
        <w:t>Как правило, обычные виды деятельности организации указаны в ее уставе (в разделе "Виды деятельности"). Однако часто в этом разделе устава бывает записано, что организация может осуществлять "любую деятельность, не запрещенную законодательством".</w:t>
      </w:r>
    </w:p>
    <w:p w:rsidR="00C73CA8" w:rsidRDefault="004237C4">
      <w:pPr>
        <w:spacing w:line="360" w:lineRule="auto"/>
        <w:ind w:firstLine="709"/>
        <w:jc w:val="both"/>
        <w:rPr>
          <w:sz w:val="28"/>
          <w:szCs w:val="28"/>
        </w:rPr>
      </w:pPr>
      <w:r>
        <w:rPr>
          <w:sz w:val="28"/>
          <w:szCs w:val="28"/>
        </w:rPr>
        <w:t>В таком случае доходы считаются полученными от обычных видов деятельности, если организация получает их регулярно и их сумма превышает 5% общей суммы выручки за отчетный период.</w:t>
      </w:r>
    </w:p>
    <w:p w:rsidR="00C73CA8" w:rsidRDefault="004237C4">
      <w:pPr>
        <w:spacing w:line="360" w:lineRule="auto"/>
        <w:ind w:firstLine="709"/>
        <w:jc w:val="both"/>
        <w:rPr>
          <w:sz w:val="28"/>
          <w:szCs w:val="28"/>
        </w:rPr>
      </w:pPr>
      <w:r>
        <w:rPr>
          <w:sz w:val="28"/>
          <w:szCs w:val="28"/>
        </w:rPr>
        <w:t>При отражении в учете выручки от обычных видов деятельности надо сделать следующую запись:</w:t>
      </w:r>
    </w:p>
    <w:p w:rsidR="00C73CA8" w:rsidRDefault="004237C4">
      <w:pPr>
        <w:spacing w:line="360" w:lineRule="auto"/>
        <w:ind w:firstLine="709"/>
        <w:jc w:val="both"/>
        <w:rPr>
          <w:sz w:val="28"/>
          <w:szCs w:val="28"/>
        </w:rPr>
      </w:pPr>
      <w:proofErr w:type="spellStart"/>
      <w:r>
        <w:rPr>
          <w:sz w:val="28"/>
          <w:szCs w:val="28"/>
        </w:rPr>
        <w:t>Дт</w:t>
      </w:r>
      <w:proofErr w:type="spellEnd"/>
      <w:r>
        <w:rPr>
          <w:sz w:val="28"/>
          <w:szCs w:val="28"/>
        </w:rPr>
        <w:t xml:space="preserve"> 62 </w:t>
      </w:r>
      <w:proofErr w:type="spellStart"/>
      <w:r>
        <w:rPr>
          <w:sz w:val="28"/>
          <w:szCs w:val="28"/>
        </w:rPr>
        <w:t>Кт</w:t>
      </w:r>
      <w:proofErr w:type="spellEnd"/>
      <w:r>
        <w:rPr>
          <w:sz w:val="28"/>
          <w:szCs w:val="28"/>
        </w:rPr>
        <w:t xml:space="preserve"> 90/1 - признана сумма выручки от продажи товаров (продукции, выполнения работ, оказания услуг).</w:t>
      </w:r>
    </w:p>
    <w:p w:rsidR="00C73CA8" w:rsidRDefault="004237C4">
      <w:pPr>
        <w:spacing w:line="360" w:lineRule="auto"/>
        <w:ind w:firstLine="709"/>
        <w:jc w:val="both"/>
        <w:rPr>
          <w:sz w:val="28"/>
          <w:szCs w:val="28"/>
        </w:rPr>
      </w:pPr>
      <w:r>
        <w:rPr>
          <w:sz w:val="28"/>
          <w:szCs w:val="28"/>
        </w:rPr>
        <w:t>Отразить выручку в учете необходимо сразу после того, как право собственности на продаваемые вашей организацией товары (продукцию) перешло к покупателю (работа принята заказчиком, услуга оказана).</w:t>
      </w:r>
    </w:p>
    <w:p w:rsidR="00C73CA8" w:rsidRDefault="004237C4">
      <w:pPr>
        <w:spacing w:line="360" w:lineRule="auto"/>
        <w:ind w:firstLine="709"/>
        <w:jc w:val="both"/>
        <w:rPr>
          <w:sz w:val="28"/>
          <w:szCs w:val="28"/>
        </w:rPr>
      </w:pPr>
      <w:r>
        <w:rPr>
          <w:sz w:val="28"/>
          <w:szCs w:val="28"/>
        </w:rPr>
        <w:lastRenderedPageBreak/>
        <w:t>Как правило, это происходит в момент отгрузки товаров (продукции) или в момент передачи заказчику результатов выполненных работ (оказанных услуг).</w:t>
      </w:r>
    </w:p>
    <w:p w:rsidR="00C73CA8" w:rsidRDefault="004237C4">
      <w:pPr>
        <w:spacing w:line="360" w:lineRule="auto"/>
        <w:ind w:firstLine="709"/>
        <w:jc w:val="both"/>
        <w:rPr>
          <w:sz w:val="28"/>
          <w:szCs w:val="28"/>
        </w:rPr>
      </w:pPr>
      <w:r>
        <w:rPr>
          <w:sz w:val="28"/>
          <w:szCs w:val="28"/>
        </w:rPr>
        <w:t xml:space="preserve">Одновременно с отражением выручки следует списать себестоимость проданных товаров (продукции, выполненных работ, оказанных услуг) в дебет </w:t>
      </w:r>
      <w:proofErr w:type="spellStart"/>
      <w:r>
        <w:rPr>
          <w:sz w:val="28"/>
          <w:szCs w:val="28"/>
        </w:rPr>
        <w:t>субсчета</w:t>
      </w:r>
      <w:proofErr w:type="spellEnd"/>
      <w:r>
        <w:rPr>
          <w:sz w:val="28"/>
          <w:szCs w:val="28"/>
        </w:rPr>
        <w:t xml:space="preserve"> 90/2:</w:t>
      </w:r>
    </w:p>
    <w:p w:rsidR="00C73CA8" w:rsidRDefault="004237C4">
      <w:pPr>
        <w:spacing w:line="360" w:lineRule="auto"/>
        <w:ind w:firstLine="709"/>
        <w:jc w:val="both"/>
        <w:rPr>
          <w:sz w:val="28"/>
          <w:szCs w:val="28"/>
        </w:rPr>
      </w:pPr>
      <w:proofErr w:type="spellStart"/>
      <w:r>
        <w:rPr>
          <w:sz w:val="28"/>
          <w:szCs w:val="28"/>
        </w:rPr>
        <w:t>Дт</w:t>
      </w:r>
      <w:proofErr w:type="spellEnd"/>
      <w:r>
        <w:rPr>
          <w:sz w:val="28"/>
          <w:szCs w:val="28"/>
        </w:rPr>
        <w:t xml:space="preserve"> 90/2 </w:t>
      </w:r>
      <w:proofErr w:type="spellStart"/>
      <w:r>
        <w:rPr>
          <w:sz w:val="28"/>
          <w:szCs w:val="28"/>
        </w:rPr>
        <w:t>Кт</w:t>
      </w:r>
      <w:proofErr w:type="spellEnd"/>
      <w:r>
        <w:rPr>
          <w:sz w:val="28"/>
          <w:szCs w:val="28"/>
        </w:rPr>
        <w:t xml:space="preserve"> 41 (43, 45, 20) - списана себестоимость проданных товаров (продукции, выполненных работ, оказанных услуг).</w:t>
      </w:r>
    </w:p>
    <w:p w:rsidR="00C73CA8" w:rsidRDefault="004237C4">
      <w:pPr>
        <w:spacing w:line="360" w:lineRule="auto"/>
        <w:ind w:firstLine="709"/>
        <w:jc w:val="both"/>
        <w:rPr>
          <w:sz w:val="28"/>
          <w:szCs w:val="28"/>
        </w:rPr>
      </w:pPr>
      <w:r>
        <w:rPr>
          <w:sz w:val="28"/>
          <w:szCs w:val="28"/>
        </w:rPr>
        <w:t xml:space="preserve">По дебету </w:t>
      </w:r>
      <w:proofErr w:type="spellStart"/>
      <w:r>
        <w:rPr>
          <w:sz w:val="28"/>
          <w:szCs w:val="28"/>
        </w:rPr>
        <w:t>субсчета</w:t>
      </w:r>
      <w:proofErr w:type="spellEnd"/>
      <w:r>
        <w:rPr>
          <w:sz w:val="28"/>
          <w:szCs w:val="28"/>
        </w:rPr>
        <w:t xml:space="preserve"> 90/2 надо указать себестоимость только тех товаров (продукции, работ, услуг), доход от продажи которых учтен по кредиту </w:t>
      </w:r>
      <w:proofErr w:type="spellStart"/>
      <w:r>
        <w:rPr>
          <w:sz w:val="28"/>
          <w:szCs w:val="28"/>
        </w:rPr>
        <w:t>субсчета</w:t>
      </w:r>
      <w:proofErr w:type="spellEnd"/>
      <w:r>
        <w:rPr>
          <w:sz w:val="28"/>
          <w:szCs w:val="28"/>
        </w:rPr>
        <w:t xml:space="preserve"> 90/1.</w:t>
      </w:r>
    </w:p>
    <w:p w:rsidR="00C73CA8" w:rsidRDefault="004237C4">
      <w:pPr>
        <w:spacing w:line="360" w:lineRule="auto"/>
        <w:ind w:firstLine="709"/>
        <w:jc w:val="both"/>
        <w:rPr>
          <w:sz w:val="28"/>
          <w:szCs w:val="28"/>
        </w:rPr>
      </w:pPr>
      <w:r>
        <w:rPr>
          <w:sz w:val="28"/>
          <w:szCs w:val="28"/>
        </w:rPr>
        <w:t>В договоре купли-продажи можно предусмотреть, что право собственности переходит к покупателю не в момент отгрузки товара, а позже (например, после оплаты товара). Договор, содержащий такое условие, называют еще договором с особым переходом права собственности. В этом случае следует отразить выручку только после получения денег от покупателя. А товары, переданные покупателю по такому договору, до момента их оплаты учитываются на счете 45 "Товары отгруженные". При этом в учете делается проводка:</w:t>
      </w:r>
    </w:p>
    <w:p w:rsidR="00C73CA8" w:rsidRDefault="004237C4">
      <w:pPr>
        <w:spacing w:line="360" w:lineRule="auto"/>
        <w:ind w:firstLine="709"/>
        <w:jc w:val="both"/>
        <w:rPr>
          <w:sz w:val="28"/>
          <w:szCs w:val="28"/>
        </w:rPr>
      </w:pPr>
      <w:proofErr w:type="spellStart"/>
      <w:r>
        <w:rPr>
          <w:sz w:val="28"/>
          <w:szCs w:val="28"/>
        </w:rPr>
        <w:t>Дт</w:t>
      </w:r>
      <w:proofErr w:type="spellEnd"/>
      <w:r>
        <w:rPr>
          <w:sz w:val="28"/>
          <w:szCs w:val="28"/>
        </w:rPr>
        <w:t xml:space="preserve"> 45 </w:t>
      </w:r>
      <w:proofErr w:type="spellStart"/>
      <w:r>
        <w:rPr>
          <w:sz w:val="28"/>
          <w:szCs w:val="28"/>
        </w:rPr>
        <w:t>Кт</w:t>
      </w:r>
      <w:proofErr w:type="spellEnd"/>
      <w:r>
        <w:rPr>
          <w:sz w:val="28"/>
          <w:szCs w:val="28"/>
        </w:rPr>
        <w:t xml:space="preserve"> 41 (43) - отгружены товары (готовая продукция) по договору с особым переходом права собственности.</w:t>
      </w:r>
    </w:p>
    <w:p w:rsidR="00C73CA8" w:rsidRDefault="004237C4">
      <w:pPr>
        <w:spacing w:line="360" w:lineRule="auto"/>
        <w:ind w:firstLine="709"/>
        <w:jc w:val="both"/>
        <w:rPr>
          <w:sz w:val="28"/>
          <w:szCs w:val="28"/>
        </w:rPr>
      </w:pPr>
      <w:r>
        <w:rPr>
          <w:sz w:val="28"/>
          <w:szCs w:val="28"/>
        </w:rPr>
        <w:t>Счет 91 "Прочие доходы и расходы" предназначен для обобщения информации о прочих доходах и расходах отчетного периода. Счёт активно-пассивный, сальдо на конец месяца не имеется, по экономическому содержанию операционно-результативный.</w:t>
      </w:r>
    </w:p>
    <w:p w:rsidR="00C73CA8" w:rsidRDefault="004237C4">
      <w:pPr>
        <w:spacing w:line="360" w:lineRule="auto"/>
        <w:ind w:firstLine="709"/>
        <w:jc w:val="both"/>
        <w:rPr>
          <w:sz w:val="28"/>
          <w:szCs w:val="28"/>
        </w:rPr>
      </w:pPr>
      <w:r>
        <w:rPr>
          <w:sz w:val="28"/>
          <w:szCs w:val="28"/>
        </w:rPr>
        <w:t>По кредиту этого счета в течение отчетного периода отражаются:</w:t>
      </w:r>
    </w:p>
    <w:p w:rsidR="00C73CA8" w:rsidRDefault="004237C4">
      <w:pPr>
        <w:spacing w:line="360" w:lineRule="auto"/>
        <w:ind w:firstLine="709"/>
        <w:jc w:val="both"/>
        <w:rPr>
          <w:sz w:val="28"/>
          <w:szCs w:val="28"/>
        </w:rPr>
      </w:pPr>
      <w:r>
        <w:rPr>
          <w:sz w:val="28"/>
          <w:szCs w:val="28"/>
        </w:rPr>
        <w:t>поступления, связанные с предоставлением за плату во временное пользование (временное владение и пользование) активов организации, - в корреспонденции со счетами учета расчетов или денежных средств;</w:t>
      </w:r>
    </w:p>
    <w:p w:rsidR="00C73CA8" w:rsidRDefault="004237C4">
      <w:pPr>
        <w:spacing w:line="360" w:lineRule="auto"/>
        <w:ind w:firstLine="709"/>
        <w:jc w:val="both"/>
        <w:rPr>
          <w:sz w:val="28"/>
          <w:szCs w:val="28"/>
        </w:rPr>
      </w:pPr>
      <w:r>
        <w:rPr>
          <w:sz w:val="28"/>
          <w:szCs w:val="28"/>
        </w:rPr>
        <w:t xml:space="preserve">поступления, связанные с предоставлением за плату прав, возникающих из </w:t>
      </w:r>
      <w:r>
        <w:rPr>
          <w:sz w:val="28"/>
          <w:szCs w:val="28"/>
        </w:rPr>
        <w:lastRenderedPageBreak/>
        <w:t>патентов на изобретения, промышленных образцов и других видов интеллектуальной собственности, - в корреспонденции со счетами учета расчетов или денежных средств;</w:t>
      </w:r>
    </w:p>
    <w:p w:rsidR="00C73CA8" w:rsidRDefault="004237C4">
      <w:pPr>
        <w:spacing w:line="360" w:lineRule="auto"/>
        <w:ind w:firstLine="709"/>
        <w:jc w:val="both"/>
        <w:rPr>
          <w:sz w:val="28"/>
          <w:szCs w:val="28"/>
        </w:rPr>
      </w:pPr>
      <w:r>
        <w:rPr>
          <w:sz w:val="28"/>
          <w:szCs w:val="28"/>
        </w:rPr>
        <w:t>поступления, связанные с участием в уставных капиталах других организаций, а также проценты и иные доходы по ценным бумагам - в корреспонденции со счетами учета расчетов;</w:t>
      </w:r>
    </w:p>
    <w:p w:rsidR="00C73CA8" w:rsidRDefault="004237C4">
      <w:pPr>
        <w:spacing w:line="360" w:lineRule="auto"/>
        <w:ind w:firstLine="709"/>
        <w:jc w:val="both"/>
        <w:rPr>
          <w:sz w:val="28"/>
          <w:szCs w:val="28"/>
        </w:rPr>
      </w:pPr>
      <w:r>
        <w:rPr>
          <w:sz w:val="28"/>
          <w:szCs w:val="28"/>
        </w:rPr>
        <w:t>прибыль, полученная организацией по договору простого товарищества, - в корреспонденции со счетом 76 (</w:t>
      </w:r>
      <w:proofErr w:type="spellStart"/>
      <w:r>
        <w:rPr>
          <w:sz w:val="28"/>
          <w:szCs w:val="28"/>
        </w:rPr>
        <w:t>субсчет</w:t>
      </w:r>
      <w:proofErr w:type="spellEnd"/>
      <w:r>
        <w:rPr>
          <w:sz w:val="28"/>
          <w:szCs w:val="28"/>
        </w:rPr>
        <w:t xml:space="preserve"> "Расчеты по причитающимся дивидендам и другим доходам");</w:t>
      </w:r>
    </w:p>
    <w:p w:rsidR="00C73CA8" w:rsidRDefault="004237C4">
      <w:pPr>
        <w:spacing w:line="360" w:lineRule="auto"/>
        <w:ind w:firstLine="709"/>
        <w:jc w:val="both"/>
        <w:rPr>
          <w:sz w:val="28"/>
          <w:szCs w:val="28"/>
        </w:rPr>
      </w:pPr>
      <w:r>
        <w:rPr>
          <w:sz w:val="28"/>
          <w:szCs w:val="28"/>
        </w:rPr>
        <w:t>поступления, связанные с продажей и прочим списанием основных средств и иных активов, отличных от денежных сре</w:t>
      </w:r>
      <w:proofErr w:type="gramStart"/>
      <w:r>
        <w:rPr>
          <w:sz w:val="28"/>
          <w:szCs w:val="28"/>
        </w:rPr>
        <w:t>дств в р</w:t>
      </w:r>
      <w:proofErr w:type="gramEnd"/>
      <w:r>
        <w:rPr>
          <w:sz w:val="28"/>
          <w:szCs w:val="28"/>
        </w:rPr>
        <w:t>оссийской валюте, продукции, товаров, - в корреспонденции со счетами учета расчетов или денежных средств;</w:t>
      </w:r>
    </w:p>
    <w:p w:rsidR="00C73CA8" w:rsidRDefault="004237C4">
      <w:pPr>
        <w:spacing w:line="360" w:lineRule="auto"/>
        <w:ind w:firstLine="709"/>
        <w:jc w:val="both"/>
        <w:rPr>
          <w:sz w:val="28"/>
          <w:szCs w:val="28"/>
        </w:rPr>
      </w:pPr>
      <w:r>
        <w:rPr>
          <w:sz w:val="28"/>
          <w:szCs w:val="28"/>
        </w:rPr>
        <w:t>поступления от операций с тарой - в корреспонденции со счетами учета тары и расчетов;</w:t>
      </w:r>
    </w:p>
    <w:p w:rsidR="00C73CA8" w:rsidRDefault="004237C4">
      <w:pPr>
        <w:spacing w:line="360" w:lineRule="auto"/>
        <w:ind w:firstLine="709"/>
        <w:jc w:val="both"/>
        <w:rPr>
          <w:sz w:val="28"/>
          <w:szCs w:val="28"/>
        </w:rPr>
      </w:pPr>
      <w:r>
        <w:rPr>
          <w:sz w:val="28"/>
          <w:szCs w:val="28"/>
        </w:rPr>
        <w:t>проценты, полученные (подлежащие получению) за предоставление в пользование денежных средств организации, а также за использование кредитной организацией денежных средств, находящихся на счете организации, - в корреспонденции со счетами учета финансовых вложений или денежных средств;</w:t>
      </w:r>
    </w:p>
    <w:p w:rsidR="00C73CA8" w:rsidRDefault="004237C4">
      <w:pPr>
        <w:spacing w:line="360" w:lineRule="auto"/>
        <w:ind w:firstLine="709"/>
        <w:jc w:val="both"/>
        <w:rPr>
          <w:sz w:val="28"/>
          <w:szCs w:val="28"/>
        </w:rPr>
      </w:pPr>
      <w:r>
        <w:rPr>
          <w:sz w:val="28"/>
          <w:szCs w:val="28"/>
        </w:rPr>
        <w:t>штрафы, пени, неустойки за нарушение условий договоров, полученные или признанные к получению, - в корреспонденции со счетами учета расчетов или денежных средств;</w:t>
      </w:r>
    </w:p>
    <w:p w:rsidR="00C73CA8" w:rsidRDefault="004237C4">
      <w:pPr>
        <w:spacing w:line="360" w:lineRule="auto"/>
        <w:ind w:firstLine="709"/>
        <w:jc w:val="both"/>
        <w:rPr>
          <w:sz w:val="28"/>
          <w:szCs w:val="28"/>
        </w:rPr>
      </w:pPr>
      <w:r>
        <w:rPr>
          <w:sz w:val="28"/>
          <w:szCs w:val="28"/>
        </w:rPr>
        <w:t>поступления, связанные с безвозмездным получением активов, - в корреспонденции со счетом учета доходов будущих периодов;</w:t>
      </w:r>
    </w:p>
    <w:p w:rsidR="00C73CA8" w:rsidRDefault="004237C4">
      <w:pPr>
        <w:spacing w:line="360" w:lineRule="auto"/>
        <w:ind w:firstLine="709"/>
        <w:jc w:val="both"/>
        <w:rPr>
          <w:sz w:val="28"/>
          <w:szCs w:val="28"/>
        </w:rPr>
      </w:pPr>
      <w:r>
        <w:rPr>
          <w:sz w:val="28"/>
          <w:szCs w:val="28"/>
        </w:rPr>
        <w:t>поступления в возмещение причиненных организации убытков - в корреспонденции со счетами учета расчетов;</w:t>
      </w:r>
    </w:p>
    <w:p w:rsidR="00C73CA8" w:rsidRDefault="004237C4">
      <w:pPr>
        <w:spacing w:line="360" w:lineRule="auto"/>
        <w:ind w:firstLine="709"/>
        <w:jc w:val="both"/>
        <w:rPr>
          <w:sz w:val="28"/>
          <w:szCs w:val="28"/>
        </w:rPr>
      </w:pPr>
      <w:r>
        <w:rPr>
          <w:sz w:val="28"/>
          <w:szCs w:val="28"/>
        </w:rPr>
        <w:t xml:space="preserve">прибыль прошлых лет, выявленная в отчетном году, - в корреспонденции </w:t>
      </w:r>
      <w:r>
        <w:rPr>
          <w:sz w:val="28"/>
          <w:szCs w:val="28"/>
        </w:rPr>
        <w:lastRenderedPageBreak/>
        <w:t>со счетами учета расчетов;</w:t>
      </w:r>
    </w:p>
    <w:p w:rsidR="00C73CA8" w:rsidRDefault="004237C4">
      <w:pPr>
        <w:spacing w:line="360" w:lineRule="auto"/>
        <w:ind w:firstLine="709"/>
        <w:jc w:val="both"/>
        <w:rPr>
          <w:sz w:val="28"/>
          <w:szCs w:val="28"/>
        </w:rPr>
      </w:pPr>
      <w:r>
        <w:rPr>
          <w:sz w:val="28"/>
          <w:szCs w:val="28"/>
        </w:rPr>
        <w:t>суммы кредиторской задолженности, по которым истек срок исковой давности, - в корреспонденции со счетами учета кредиторской задолженности;</w:t>
      </w:r>
    </w:p>
    <w:p w:rsidR="00C73CA8" w:rsidRDefault="004237C4">
      <w:pPr>
        <w:spacing w:line="360" w:lineRule="auto"/>
        <w:ind w:firstLine="709"/>
        <w:jc w:val="both"/>
        <w:rPr>
          <w:sz w:val="28"/>
          <w:szCs w:val="28"/>
        </w:rPr>
      </w:pPr>
      <w:proofErr w:type="gramStart"/>
      <w:r>
        <w:rPr>
          <w:sz w:val="28"/>
          <w:szCs w:val="28"/>
        </w:rPr>
        <w:t>курсовые разницы - в корреспонденции со счетами учета денежных средств, финансовых вложений, расчетов и др.;</w:t>
      </w:r>
      <w:proofErr w:type="gramEnd"/>
    </w:p>
    <w:p w:rsidR="00C73CA8" w:rsidRDefault="004237C4">
      <w:pPr>
        <w:spacing w:line="360" w:lineRule="auto"/>
        <w:ind w:firstLine="709"/>
        <w:jc w:val="both"/>
        <w:rPr>
          <w:sz w:val="28"/>
          <w:szCs w:val="28"/>
        </w:rPr>
      </w:pPr>
      <w:r>
        <w:rPr>
          <w:sz w:val="28"/>
          <w:szCs w:val="28"/>
        </w:rPr>
        <w:t>прочие доходы.</w:t>
      </w:r>
    </w:p>
    <w:p w:rsidR="00C73CA8" w:rsidRDefault="004237C4">
      <w:pPr>
        <w:spacing w:line="360" w:lineRule="auto"/>
        <w:ind w:firstLine="709"/>
        <w:jc w:val="both"/>
        <w:rPr>
          <w:sz w:val="28"/>
          <w:szCs w:val="28"/>
        </w:rPr>
      </w:pPr>
      <w:r>
        <w:rPr>
          <w:sz w:val="28"/>
          <w:szCs w:val="28"/>
        </w:rPr>
        <w:t>По дебету счета 91 в течение отчетного периода отражаются:</w:t>
      </w:r>
    </w:p>
    <w:p w:rsidR="00C73CA8" w:rsidRDefault="004237C4">
      <w:pPr>
        <w:spacing w:line="360" w:lineRule="auto"/>
        <w:ind w:firstLine="709"/>
        <w:jc w:val="both"/>
        <w:rPr>
          <w:sz w:val="28"/>
          <w:szCs w:val="28"/>
        </w:rPr>
      </w:pPr>
      <w:r>
        <w:rPr>
          <w:sz w:val="28"/>
          <w:szCs w:val="28"/>
        </w:rPr>
        <w:t>расходы, связанные с предоставлением за плату во временное пользование (временное владение и пользование) активов организации, прав, возникающих из патентов на изобретения, промышленные образцы и других видов интеллектуальной собственности, а также с участием в уставных капиталах других организаций, - в корреспонденции со счетами учета затрат;</w:t>
      </w:r>
    </w:p>
    <w:p w:rsidR="00C73CA8" w:rsidRDefault="004237C4">
      <w:pPr>
        <w:spacing w:line="360" w:lineRule="auto"/>
        <w:ind w:firstLine="709"/>
        <w:jc w:val="both"/>
        <w:rPr>
          <w:sz w:val="28"/>
          <w:szCs w:val="28"/>
        </w:rPr>
      </w:pPr>
      <w:r>
        <w:rPr>
          <w:sz w:val="28"/>
          <w:szCs w:val="28"/>
        </w:rPr>
        <w:t>остаточная стоимость активов, по которым начисляется амортизация, и фактическая себестоимость других активов, списываемых организацией, - в корреспонденции со счетами учета соответствующих активов;</w:t>
      </w:r>
    </w:p>
    <w:p w:rsidR="00C73CA8" w:rsidRDefault="004237C4">
      <w:pPr>
        <w:spacing w:line="360" w:lineRule="auto"/>
        <w:ind w:firstLine="709"/>
        <w:jc w:val="both"/>
        <w:rPr>
          <w:sz w:val="28"/>
          <w:szCs w:val="28"/>
        </w:rPr>
      </w:pPr>
      <w:r>
        <w:rPr>
          <w:sz w:val="28"/>
          <w:szCs w:val="28"/>
        </w:rPr>
        <w:t>расходы, связанные с продажей, выбытием и прочим списанием основных средств и иных активов, отличных от денежных сре</w:t>
      </w:r>
      <w:proofErr w:type="gramStart"/>
      <w:r>
        <w:rPr>
          <w:sz w:val="28"/>
          <w:szCs w:val="28"/>
        </w:rPr>
        <w:t>дств в р</w:t>
      </w:r>
      <w:proofErr w:type="gramEnd"/>
      <w:r>
        <w:rPr>
          <w:sz w:val="28"/>
          <w:szCs w:val="28"/>
        </w:rPr>
        <w:t>оссийской валюте, товаров, продукции, - в корреспонденции со счетами учета затрат;</w:t>
      </w:r>
    </w:p>
    <w:p w:rsidR="00C73CA8" w:rsidRDefault="004237C4">
      <w:pPr>
        <w:spacing w:line="360" w:lineRule="auto"/>
        <w:ind w:firstLine="709"/>
        <w:jc w:val="both"/>
        <w:rPr>
          <w:sz w:val="28"/>
          <w:szCs w:val="28"/>
        </w:rPr>
      </w:pPr>
      <w:r>
        <w:rPr>
          <w:sz w:val="28"/>
          <w:szCs w:val="28"/>
        </w:rPr>
        <w:t>расходы по операциям с тарой - в корреспонденции со счетами учета затрат;</w:t>
      </w:r>
    </w:p>
    <w:p w:rsidR="00C73CA8" w:rsidRDefault="004237C4">
      <w:pPr>
        <w:spacing w:line="360" w:lineRule="auto"/>
        <w:ind w:firstLine="709"/>
        <w:jc w:val="both"/>
        <w:rPr>
          <w:sz w:val="28"/>
          <w:szCs w:val="28"/>
        </w:rPr>
      </w:pPr>
      <w:r>
        <w:rPr>
          <w:sz w:val="28"/>
          <w:szCs w:val="28"/>
        </w:rPr>
        <w:t>проценты, уплачиваемые организацией за предоставление ей в пользование денежных средств (кредитов, займов), - в корреспонденции со счетами учета расчетов или денежных средств;</w:t>
      </w:r>
    </w:p>
    <w:p w:rsidR="00C73CA8" w:rsidRDefault="004237C4">
      <w:pPr>
        <w:spacing w:line="360" w:lineRule="auto"/>
        <w:ind w:firstLine="709"/>
        <w:jc w:val="both"/>
        <w:rPr>
          <w:sz w:val="28"/>
          <w:szCs w:val="28"/>
        </w:rPr>
      </w:pPr>
      <w:r>
        <w:rPr>
          <w:sz w:val="28"/>
          <w:szCs w:val="28"/>
        </w:rPr>
        <w:t>расходы, связанные с оплатой услуг, оказываемых кредитными организациями, - в корреспонденции со счетами учета расчетов;</w:t>
      </w:r>
    </w:p>
    <w:p w:rsidR="00C73CA8" w:rsidRDefault="004237C4">
      <w:pPr>
        <w:spacing w:line="360" w:lineRule="auto"/>
        <w:ind w:firstLine="709"/>
        <w:jc w:val="both"/>
        <w:rPr>
          <w:sz w:val="28"/>
          <w:szCs w:val="28"/>
        </w:rPr>
      </w:pPr>
      <w:r>
        <w:rPr>
          <w:sz w:val="28"/>
          <w:szCs w:val="28"/>
        </w:rPr>
        <w:t>штрафы, пени, неустойки за нарушение условий договоров, уплаченные или признанные к уплате, - в корреспонденции со счетами учета расчетов или денежных средств;</w:t>
      </w:r>
    </w:p>
    <w:p w:rsidR="00C73CA8" w:rsidRDefault="004237C4">
      <w:pPr>
        <w:spacing w:line="360" w:lineRule="auto"/>
        <w:ind w:firstLine="709"/>
        <w:jc w:val="both"/>
        <w:rPr>
          <w:sz w:val="28"/>
          <w:szCs w:val="28"/>
        </w:rPr>
      </w:pPr>
      <w:r>
        <w:rPr>
          <w:sz w:val="28"/>
          <w:szCs w:val="28"/>
        </w:rPr>
        <w:lastRenderedPageBreak/>
        <w:t>расходы на содержание производственных мощностей и объектов, находящихся на консервации, - в корреспонденции со счетами учета затрат;</w:t>
      </w:r>
    </w:p>
    <w:p w:rsidR="00C73CA8" w:rsidRDefault="004237C4">
      <w:pPr>
        <w:spacing w:line="360" w:lineRule="auto"/>
        <w:ind w:firstLine="709"/>
        <w:jc w:val="both"/>
        <w:rPr>
          <w:sz w:val="28"/>
          <w:szCs w:val="28"/>
        </w:rPr>
      </w:pPr>
      <w:r>
        <w:rPr>
          <w:sz w:val="28"/>
          <w:szCs w:val="28"/>
        </w:rPr>
        <w:t>возмещение причиненных организацией убытков - в корреспонденции со счетами учета расчетов;</w:t>
      </w:r>
    </w:p>
    <w:p w:rsidR="00C73CA8" w:rsidRDefault="004237C4">
      <w:pPr>
        <w:spacing w:line="360" w:lineRule="auto"/>
        <w:ind w:firstLine="709"/>
        <w:jc w:val="both"/>
        <w:rPr>
          <w:sz w:val="28"/>
          <w:szCs w:val="28"/>
        </w:rPr>
      </w:pPr>
      <w:r>
        <w:rPr>
          <w:sz w:val="28"/>
          <w:szCs w:val="28"/>
        </w:rPr>
        <w:t>убытки прошлых лет, признанные в отчетном году, - в корреспонденции со счетами учета расчетов, начислений амортизации и др.;</w:t>
      </w:r>
    </w:p>
    <w:p w:rsidR="00C73CA8" w:rsidRDefault="004237C4">
      <w:pPr>
        <w:spacing w:line="360" w:lineRule="auto"/>
        <w:ind w:firstLine="709"/>
        <w:jc w:val="both"/>
        <w:rPr>
          <w:sz w:val="28"/>
          <w:szCs w:val="28"/>
        </w:rPr>
      </w:pPr>
      <w:r>
        <w:rPr>
          <w:sz w:val="28"/>
          <w:szCs w:val="28"/>
        </w:rPr>
        <w:t>отчисления в резервы под обесценение вложений в ценные бумаги, под снижение стоимости материальных ценностей, по сомнительным долгам - в корреспонденции со счетами учета этих резервов;</w:t>
      </w:r>
    </w:p>
    <w:p w:rsidR="00C73CA8" w:rsidRDefault="004237C4">
      <w:pPr>
        <w:spacing w:line="360" w:lineRule="auto"/>
        <w:ind w:firstLine="709"/>
        <w:jc w:val="both"/>
        <w:rPr>
          <w:sz w:val="28"/>
          <w:szCs w:val="28"/>
        </w:rPr>
      </w:pPr>
      <w:r>
        <w:rPr>
          <w:sz w:val="28"/>
          <w:szCs w:val="28"/>
        </w:rPr>
        <w:t>суммы дебиторской задолженности, по которым истек срок исковой давности, других долгов, нереальных для взыскания, - в корреспонденции со счетами учета дебиторской задолженности;</w:t>
      </w:r>
    </w:p>
    <w:p w:rsidR="00C73CA8" w:rsidRDefault="004237C4">
      <w:pPr>
        <w:spacing w:line="360" w:lineRule="auto"/>
        <w:ind w:firstLine="709"/>
        <w:jc w:val="both"/>
        <w:rPr>
          <w:sz w:val="28"/>
          <w:szCs w:val="28"/>
        </w:rPr>
      </w:pPr>
      <w:proofErr w:type="gramStart"/>
      <w:r>
        <w:rPr>
          <w:sz w:val="28"/>
          <w:szCs w:val="28"/>
        </w:rPr>
        <w:t>курсовые разницы - в корреспонденции со счетами учета денежных средств, финансовых вложений, расчетов и др.;</w:t>
      </w:r>
      <w:proofErr w:type="gramEnd"/>
    </w:p>
    <w:p w:rsidR="00C73CA8" w:rsidRDefault="004237C4">
      <w:pPr>
        <w:spacing w:line="360" w:lineRule="auto"/>
        <w:ind w:firstLine="709"/>
        <w:jc w:val="both"/>
        <w:rPr>
          <w:sz w:val="28"/>
          <w:szCs w:val="28"/>
        </w:rPr>
      </w:pPr>
      <w:r>
        <w:rPr>
          <w:sz w:val="28"/>
          <w:szCs w:val="28"/>
        </w:rPr>
        <w:t>расходы, связанные с рассмотрением дел в судах, - в корреспонденции со счетами учета расчетов;</w:t>
      </w:r>
    </w:p>
    <w:p w:rsidR="00C73CA8" w:rsidRDefault="004237C4">
      <w:pPr>
        <w:spacing w:line="360" w:lineRule="auto"/>
        <w:ind w:firstLine="709"/>
        <w:jc w:val="both"/>
        <w:rPr>
          <w:sz w:val="28"/>
          <w:szCs w:val="28"/>
        </w:rPr>
      </w:pPr>
      <w:r>
        <w:rPr>
          <w:sz w:val="28"/>
          <w:szCs w:val="28"/>
        </w:rPr>
        <w:t>прочие расходы.</w:t>
      </w:r>
    </w:p>
    <w:p w:rsidR="00C73CA8" w:rsidRDefault="004237C4">
      <w:pPr>
        <w:spacing w:line="360" w:lineRule="auto"/>
        <w:ind w:firstLine="709"/>
        <w:jc w:val="both"/>
        <w:rPr>
          <w:sz w:val="28"/>
          <w:szCs w:val="28"/>
        </w:rPr>
      </w:pPr>
      <w:r>
        <w:rPr>
          <w:sz w:val="28"/>
          <w:szCs w:val="28"/>
        </w:rPr>
        <w:t xml:space="preserve">К счету 91 могут быть </w:t>
      </w:r>
      <w:proofErr w:type="gramStart"/>
      <w:r>
        <w:rPr>
          <w:sz w:val="28"/>
          <w:szCs w:val="28"/>
        </w:rPr>
        <w:t>открыты</w:t>
      </w:r>
      <w:proofErr w:type="gramEnd"/>
      <w:r>
        <w:rPr>
          <w:sz w:val="28"/>
          <w:szCs w:val="28"/>
        </w:rPr>
        <w:t xml:space="preserve"> </w:t>
      </w:r>
      <w:proofErr w:type="spellStart"/>
      <w:r>
        <w:rPr>
          <w:sz w:val="28"/>
          <w:szCs w:val="28"/>
        </w:rPr>
        <w:t>субсчета</w:t>
      </w:r>
      <w:proofErr w:type="spellEnd"/>
      <w:r>
        <w:rPr>
          <w:sz w:val="28"/>
          <w:szCs w:val="28"/>
        </w:rPr>
        <w:t>:</w:t>
      </w:r>
    </w:p>
    <w:p w:rsidR="00C73CA8" w:rsidRDefault="004237C4">
      <w:pPr>
        <w:spacing w:line="360" w:lineRule="auto"/>
        <w:ind w:firstLine="709"/>
        <w:jc w:val="both"/>
        <w:rPr>
          <w:sz w:val="28"/>
          <w:szCs w:val="28"/>
        </w:rPr>
      </w:pPr>
      <w:r>
        <w:rPr>
          <w:sz w:val="28"/>
          <w:szCs w:val="28"/>
        </w:rPr>
        <w:t>91/1 "Прочие доходы";</w:t>
      </w:r>
    </w:p>
    <w:p w:rsidR="00C73CA8" w:rsidRDefault="004237C4">
      <w:pPr>
        <w:spacing w:line="360" w:lineRule="auto"/>
        <w:ind w:firstLine="709"/>
        <w:jc w:val="both"/>
        <w:rPr>
          <w:sz w:val="28"/>
          <w:szCs w:val="28"/>
        </w:rPr>
      </w:pPr>
      <w:r>
        <w:rPr>
          <w:sz w:val="28"/>
          <w:szCs w:val="28"/>
        </w:rPr>
        <w:t>91/2 "Прочие расходы";</w:t>
      </w:r>
    </w:p>
    <w:p w:rsidR="00C73CA8" w:rsidRDefault="004237C4">
      <w:pPr>
        <w:spacing w:line="360" w:lineRule="auto"/>
        <w:ind w:firstLine="709"/>
        <w:jc w:val="both"/>
        <w:rPr>
          <w:sz w:val="28"/>
          <w:szCs w:val="28"/>
        </w:rPr>
      </w:pPr>
      <w:r>
        <w:rPr>
          <w:sz w:val="28"/>
          <w:szCs w:val="28"/>
        </w:rPr>
        <w:t>91/9 "Сальдо прочих доходов и расходов".</w:t>
      </w:r>
    </w:p>
    <w:p w:rsidR="00C73CA8" w:rsidRDefault="004237C4">
      <w:pPr>
        <w:spacing w:line="360" w:lineRule="auto"/>
        <w:ind w:firstLine="709"/>
        <w:jc w:val="both"/>
        <w:rPr>
          <w:sz w:val="28"/>
          <w:szCs w:val="28"/>
        </w:rPr>
      </w:pPr>
      <w:r>
        <w:rPr>
          <w:sz w:val="28"/>
          <w:szCs w:val="28"/>
        </w:rPr>
        <w:t xml:space="preserve">Записи по </w:t>
      </w:r>
      <w:proofErr w:type="spellStart"/>
      <w:r>
        <w:rPr>
          <w:sz w:val="28"/>
          <w:szCs w:val="28"/>
        </w:rPr>
        <w:t>субсчетам</w:t>
      </w:r>
      <w:proofErr w:type="spellEnd"/>
      <w:r>
        <w:rPr>
          <w:sz w:val="28"/>
          <w:szCs w:val="28"/>
        </w:rPr>
        <w:t xml:space="preserve"> 91/1 и 91/2 производят </w:t>
      </w:r>
      <w:proofErr w:type="spellStart"/>
      <w:r>
        <w:rPr>
          <w:sz w:val="28"/>
          <w:szCs w:val="28"/>
        </w:rPr>
        <w:t>накопительно</w:t>
      </w:r>
      <w:proofErr w:type="spellEnd"/>
      <w:r>
        <w:rPr>
          <w:sz w:val="28"/>
          <w:szCs w:val="28"/>
        </w:rPr>
        <w:t xml:space="preserve"> в течение отчетного года. Ежемесячно сопоставлением дебетового оборота по </w:t>
      </w:r>
      <w:proofErr w:type="spellStart"/>
      <w:r>
        <w:rPr>
          <w:sz w:val="28"/>
          <w:szCs w:val="28"/>
        </w:rPr>
        <w:t>субсчету</w:t>
      </w:r>
      <w:proofErr w:type="spellEnd"/>
      <w:r>
        <w:rPr>
          <w:sz w:val="28"/>
          <w:szCs w:val="28"/>
        </w:rPr>
        <w:t xml:space="preserve"> 91/2 и кредитового оборота по </w:t>
      </w:r>
      <w:proofErr w:type="spellStart"/>
      <w:r>
        <w:rPr>
          <w:sz w:val="28"/>
          <w:szCs w:val="28"/>
        </w:rPr>
        <w:t>субсчету</w:t>
      </w:r>
      <w:proofErr w:type="spellEnd"/>
      <w:r>
        <w:rPr>
          <w:sz w:val="28"/>
          <w:szCs w:val="28"/>
        </w:rPr>
        <w:t xml:space="preserve"> 91/1 определяют сальдо прочих доходов и расходов за отчетный месяц.</w:t>
      </w:r>
    </w:p>
    <w:p w:rsidR="00C73CA8" w:rsidRDefault="004237C4">
      <w:pPr>
        <w:spacing w:line="360" w:lineRule="auto"/>
        <w:ind w:firstLine="709"/>
        <w:jc w:val="both"/>
        <w:rPr>
          <w:sz w:val="28"/>
          <w:szCs w:val="28"/>
        </w:rPr>
      </w:pPr>
      <w:r>
        <w:rPr>
          <w:sz w:val="28"/>
          <w:szCs w:val="28"/>
        </w:rPr>
        <w:t xml:space="preserve">Это сальдо ежемесячно (заключительными оборотами) списывают с </w:t>
      </w:r>
      <w:proofErr w:type="spellStart"/>
      <w:r>
        <w:rPr>
          <w:sz w:val="28"/>
          <w:szCs w:val="28"/>
        </w:rPr>
        <w:t>субсчета</w:t>
      </w:r>
      <w:proofErr w:type="spellEnd"/>
      <w:r>
        <w:rPr>
          <w:sz w:val="28"/>
          <w:szCs w:val="28"/>
        </w:rPr>
        <w:t xml:space="preserve"> 91/9 на счет 99 "Прибыли и убытки". Таким образом, на отчетную дату синтетический счет 91 сальдо не имеет.</w:t>
      </w:r>
    </w:p>
    <w:p w:rsidR="00C73CA8" w:rsidRDefault="004237C4">
      <w:pPr>
        <w:spacing w:line="360" w:lineRule="auto"/>
        <w:ind w:firstLine="709"/>
        <w:jc w:val="both"/>
        <w:rPr>
          <w:sz w:val="28"/>
          <w:szCs w:val="28"/>
        </w:rPr>
      </w:pPr>
      <w:r>
        <w:rPr>
          <w:sz w:val="28"/>
          <w:szCs w:val="28"/>
        </w:rPr>
        <w:lastRenderedPageBreak/>
        <w:t xml:space="preserve">По окончании отчетного года все </w:t>
      </w:r>
      <w:proofErr w:type="spellStart"/>
      <w:r>
        <w:rPr>
          <w:sz w:val="28"/>
          <w:szCs w:val="28"/>
        </w:rPr>
        <w:t>субсчета</w:t>
      </w:r>
      <w:proofErr w:type="spellEnd"/>
      <w:r>
        <w:rPr>
          <w:sz w:val="28"/>
          <w:szCs w:val="28"/>
        </w:rPr>
        <w:t xml:space="preserve">, открытые к счету 91 (кроме </w:t>
      </w:r>
      <w:proofErr w:type="spellStart"/>
      <w:r>
        <w:rPr>
          <w:sz w:val="28"/>
          <w:szCs w:val="28"/>
        </w:rPr>
        <w:t>субсчета</w:t>
      </w:r>
      <w:proofErr w:type="spellEnd"/>
      <w:r>
        <w:rPr>
          <w:sz w:val="28"/>
          <w:szCs w:val="28"/>
        </w:rPr>
        <w:t xml:space="preserve"> 91/9), закрываются внутренними записями на </w:t>
      </w:r>
      <w:proofErr w:type="spellStart"/>
      <w:r>
        <w:rPr>
          <w:sz w:val="28"/>
          <w:szCs w:val="28"/>
        </w:rPr>
        <w:t>субсчет</w:t>
      </w:r>
      <w:proofErr w:type="spellEnd"/>
      <w:r>
        <w:rPr>
          <w:sz w:val="28"/>
          <w:szCs w:val="28"/>
        </w:rPr>
        <w:t xml:space="preserve"> 91/9.</w:t>
      </w:r>
    </w:p>
    <w:p w:rsidR="00C73CA8" w:rsidRDefault="004237C4">
      <w:pPr>
        <w:spacing w:line="360" w:lineRule="auto"/>
        <w:ind w:firstLine="709"/>
        <w:jc w:val="both"/>
        <w:rPr>
          <w:sz w:val="28"/>
          <w:szCs w:val="28"/>
        </w:rPr>
      </w:pPr>
      <w:r>
        <w:rPr>
          <w:sz w:val="28"/>
          <w:szCs w:val="28"/>
        </w:rPr>
        <w:t>Аналитический учет по счету 91 ведется по каждому виду прочих доходов и расходов. При этом построение аналитического учета по прочим доходам и расходам, относящимся к одной и той же финансовой или хозяйственной операции, должно обеспечивать возможность выявления финансового результата по каждой операции.</w:t>
      </w:r>
    </w:p>
    <w:p w:rsidR="00C73CA8" w:rsidRDefault="004237C4">
      <w:pPr>
        <w:spacing w:line="360" w:lineRule="auto"/>
        <w:ind w:firstLine="709"/>
        <w:jc w:val="both"/>
        <w:rPr>
          <w:sz w:val="28"/>
          <w:szCs w:val="28"/>
        </w:rPr>
      </w:pPr>
      <w:r>
        <w:rPr>
          <w:sz w:val="28"/>
          <w:szCs w:val="28"/>
        </w:rPr>
        <w:t xml:space="preserve">Счет 97 "Расходы будущих периодов" применяется для обобщения информации о расходах, произведенных в </w:t>
      </w:r>
      <w:proofErr w:type="gramStart"/>
      <w:r>
        <w:rPr>
          <w:sz w:val="28"/>
          <w:szCs w:val="28"/>
        </w:rPr>
        <w:t>данном</w:t>
      </w:r>
      <w:proofErr w:type="gramEnd"/>
      <w:r>
        <w:rPr>
          <w:sz w:val="28"/>
          <w:szCs w:val="28"/>
        </w:rPr>
        <w:t xml:space="preserve"> но относящихся к будущим отчетным периодам. Счет активный, сальдовый, по назначению - отчетно-</w:t>
      </w:r>
      <w:proofErr w:type="spellStart"/>
      <w:r>
        <w:rPr>
          <w:sz w:val="28"/>
          <w:szCs w:val="28"/>
        </w:rPr>
        <w:t>расспределительный</w:t>
      </w:r>
      <w:proofErr w:type="spellEnd"/>
      <w:r>
        <w:rPr>
          <w:sz w:val="28"/>
          <w:szCs w:val="28"/>
        </w:rPr>
        <w:t>, по экономическому содержанию характеризует состояние хозяйственных процессов.</w:t>
      </w:r>
    </w:p>
    <w:p w:rsidR="00C73CA8" w:rsidRDefault="004237C4">
      <w:pPr>
        <w:spacing w:line="360" w:lineRule="auto"/>
        <w:ind w:firstLine="709"/>
        <w:jc w:val="both"/>
        <w:rPr>
          <w:sz w:val="28"/>
          <w:szCs w:val="28"/>
        </w:rPr>
      </w:pPr>
      <w:proofErr w:type="gramStart"/>
      <w:r>
        <w:rPr>
          <w:sz w:val="28"/>
          <w:szCs w:val="28"/>
        </w:rPr>
        <w:t>В частности, на этом счете могут быть отражены расходы, связанные с горно-подготовительными работами, работами по подготовке к производству в связи с их сезонным характером, освоением новых производств, установок и агрегатов, рекультивацией земель и осуществлением иных природоохранных мероприятий, неравномерно производимым в течение года ремонтом основных средств (когда организацией не создается соответствующий резерв или фонд) и т.д.</w:t>
      </w:r>
      <w:proofErr w:type="gramEnd"/>
    </w:p>
    <w:p w:rsidR="00C73CA8" w:rsidRDefault="004237C4">
      <w:pPr>
        <w:spacing w:line="360" w:lineRule="auto"/>
        <w:ind w:firstLine="709"/>
        <w:jc w:val="both"/>
        <w:rPr>
          <w:sz w:val="28"/>
          <w:szCs w:val="28"/>
        </w:rPr>
      </w:pPr>
      <w:r>
        <w:rPr>
          <w:sz w:val="28"/>
          <w:szCs w:val="28"/>
        </w:rPr>
        <w:t>Учтенные на счете 97 расходы списывают в дебет счетов 20 "Основное производство", 23 "Вспомогательные производства", 25 "Общепроизводственные расходы", 26 "Общехозяйственные расходы", 44 "Расходы на продажу" и др.</w:t>
      </w:r>
    </w:p>
    <w:p w:rsidR="00C73CA8" w:rsidRDefault="004237C4">
      <w:pPr>
        <w:spacing w:line="360" w:lineRule="auto"/>
        <w:ind w:firstLine="709"/>
        <w:jc w:val="both"/>
        <w:rPr>
          <w:sz w:val="28"/>
          <w:szCs w:val="28"/>
        </w:rPr>
      </w:pPr>
      <w:r>
        <w:rPr>
          <w:sz w:val="28"/>
          <w:szCs w:val="28"/>
        </w:rPr>
        <w:t>Аналитический учет по счету 97 ведется по видам расходов.</w:t>
      </w:r>
    </w:p>
    <w:p w:rsidR="00C73CA8" w:rsidRDefault="004237C4">
      <w:pPr>
        <w:spacing w:line="360" w:lineRule="auto"/>
        <w:ind w:firstLine="709"/>
        <w:jc w:val="both"/>
        <w:rPr>
          <w:sz w:val="28"/>
          <w:szCs w:val="28"/>
        </w:rPr>
      </w:pPr>
      <w:r>
        <w:rPr>
          <w:sz w:val="28"/>
          <w:szCs w:val="28"/>
        </w:rPr>
        <w:t xml:space="preserve">Счет 98 "Доходы будущих периодов" предназначен для обобщения информации о доходах, полученных (начисленных) в </w:t>
      </w:r>
      <w:proofErr w:type="gramStart"/>
      <w:r>
        <w:rPr>
          <w:sz w:val="28"/>
          <w:szCs w:val="28"/>
        </w:rPr>
        <w:t>отчетном</w:t>
      </w:r>
      <w:proofErr w:type="gramEnd"/>
      <w:r>
        <w:rPr>
          <w:sz w:val="28"/>
          <w:szCs w:val="28"/>
        </w:rPr>
        <w:t xml:space="preserve"> но относящихся к будущим отчетным периодам. </w:t>
      </w:r>
      <w:proofErr w:type="gramStart"/>
      <w:r>
        <w:rPr>
          <w:sz w:val="28"/>
          <w:szCs w:val="28"/>
        </w:rPr>
        <w:t xml:space="preserve">Также предстоящих поступлениях задолженности по недостачам, выявленным в отчетном периоде за прошлые годы, и разницу </w:t>
      </w:r>
      <w:r>
        <w:rPr>
          <w:sz w:val="28"/>
          <w:szCs w:val="28"/>
        </w:rPr>
        <w:lastRenderedPageBreak/>
        <w:t>между суммой, подлежащей взысканию с виновных лиц, и стоимостью ценностей, принятой к бухгалтерскому учету при выявлении недостачи и порчи.</w:t>
      </w:r>
      <w:proofErr w:type="gramEnd"/>
      <w:r>
        <w:rPr>
          <w:sz w:val="28"/>
          <w:szCs w:val="28"/>
        </w:rPr>
        <w:t xml:space="preserve"> Счет пассивный, балансовый.</w:t>
      </w:r>
    </w:p>
    <w:p w:rsidR="00C73CA8" w:rsidRDefault="004237C4">
      <w:pPr>
        <w:spacing w:line="360" w:lineRule="auto"/>
        <w:ind w:firstLine="709"/>
        <w:jc w:val="both"/>
        <w:rPr>
          <w:sz w:val="28"/>
          <w:szCs w:val="28"/>
        </w:rPr>
      </w:pPr>
      <w:r>
        <w:rPr>
          <w:sz w:val="28"/>
          <w:szCs w:val="28"/>
        </w:rPr>
        <w:t xml:space="preserve">К счету 98 могут быть </w:t>
      </w:r>
      <w:proofErr w:type="gramStart"/>
      <w:r>
        <w:rPr>
          <w:sz w:val="28"/>
          <w:szCs w:val="28"/>
        </w:rPr>
        <w:t>открыты</w:t>
      </w:r>
      <w:proofErr w:type="gramEnd"/>
      <w:r>
        <w:rPr>
          <w:sz w:val="28"/>
          <w:szCs w:val="28"/>
        </w:rPr>
        <w:t xml:space="preserve"> </w:t>
      </w:r>
      <w:proofErr w:type="spellStart"/>
      <w:r>
        <w:rPr>
          <w:sz w:val="28"/>
          <w:szCs w:val="28"/>
        </w:rPr>
        <w:t>субсчета</w:t>
      </w:r>
      <w:proofErr w:type="spellEnd"/>
      <w:r>
        <w:rPr>
          <w:sz w:val="28"/>
          <w:szCs w:val="28"/>
        </w:rPr>
        <w:t>:</w:t>
      </w:r>
    </w:p>
    <w:p w:rsidR="00C73CA8" w:rsidRDefault="004237C4">
      <w:pPr>
        <w:spacing w:line="360" w:lineRule="auto"/>
        <w:ind w:firstLine="709"/>
        <w:jc w:val="both"/>
        <w:rPr>
          <w:sz w:val="28"/>
          <w:szCs w:val="28"/>
        </w:rPr>
      </w:pPr>
      <w:r>
        <w:rPr>
          <w:sz w:val="28"/>
          <w:szCs w:val="28"/>
        </w:rPr>
        <w:t>98/1 "Доходы, полученные в счет будущих периодов";</w:t>
      </w:r>
    </w:p>
    <w:p w:rsidR="00C73CA8" w:rsidRDefault="004237C4">
      <w:pPr>
        <w:spacing w:line="360" w:lineRule="auto"/>
        <w:ind w:firstLine="709"/>
        <w:jc w:val="both"/>
        <w:rPr>
          <w:sz w:val="28"/>
          <w:szCs w:val="28"/>
        </w:rPr>
      </w:pPr>
      <w:r>
        <w:rPr>
          <w:sz w:val="28"/>
          <w:szCs w:val="28"/>
        </w:rPr>
        <w:t>98/2 "Безвозмездные поступления";</w:t>
      </w:r>
    </w:p>
    <w:p w:rsidR="00C73CA8" w:rsidRDefault="004237C4">
      <w:pPr>
        <w:spacing w:line="360" w:lineRule="auto"/>
        <w:ind w:firstLine="709"/>
        <w:jc w:val="both"/>
        <w:rPr>
          <w:sz w:val="28"/>
          <w:szCs w:val="28"/>
        </w:rPr>
      </w:pPr>
      <w:r>
        <w:rPr>
          <w:sz w:val="28"/>
          <w:szCs w:val="28"/>
        </w:rPr>
        <w:t>98/3 "Предстоящие поступления задолженности по недостачам, выявленным за прошлые годы";</w:t>
      </w:r>
    </w:p>
    <w:p w:rsidR="00C73CA8" w:rsidRDefault="004237C4">
      <w:pPr>
        <w:spacing w:line="360" w:lineRule="auto"/>
        <w:ind w:firstLine="709"/>
        <w:jc w:val="both"/>
        <w:rPr>
          <w:sz w:val="28"/>
          <w:szCs w:val="28"/>
        </w:rPr>
      </w:pPr>
      <w:r>
        <w:rPr>
          <w:sz w:val="28"/>
          <w:szCs w:val="28"/>
        </w:rPr>
        <w:t>98/4 "Разница между суммой, подлежащей взысканию с виновных лиц, и балансовой стоимостью по недостачам ценностей" и др.</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98/1 учитывают доходы, полученные в отчетном периоде, но относящиеся </w:t>
      </w:r>
      <w:proofErr w:type="gramStart"/>
      <w:r>
        <w:rPr>
          <w:sz w:val="28"/>
          <w:szCs w:val="28"/>
        </w:rPr>
        <w:t>к</w:t>
      </w:r>
      <w:proofErr w:type="gramEnd"/>
      <w:r>
        <w:rPr>
          <w:sz w:val="28"/>
          <w:szCs w:val="28"/>
        </w:rPr>
        <w:t xml:space="preserve"> </w:t>
      </w:r>
      <w:proofErr w:type="gramStart"/>
      <w:r>
        <w:rPr>
          <w:sz w:val="28"/>
          <w:szCs w:val="28"/>
        </w:rPr>
        <w:t>будущим</w:t>
      </w:r>
      <w:proofErr w:type="gramEnd"/>
      <w:r>
        <w:rPr>
          <w:sz w:val="28"/>
          <w:szCs w:val="28"/>
        </w:rPr>
        <w:t xml:space="preserve"> отчетным периодам: арендную или квартирную плату, плату за коммунальные услуги, выручку за грузовые перевозки, перевозки пассажиров по месячным и квартальным билетам, абонементную плату за пользование средствами связи и т.д.</w:t>
      </w:r>
    </w:p>
    <w:p w:rsidR="00C73CA8" w:rsidRDefault="004237C4">
      <w:pPr>
        <w:spacing w:line="360" w:lineRule="auto"/>
        <w:ind w:firstLine="709"/>
        <w:jc w:val="both"/>
        <w:rPr>
          <w:sz w:val="28"/>
          <w:szCs w:val="28"/>
        </w:rPr>
      </w:pPr>
      <w:r>
        <w:rPr>
          <w:sz w:val="28"/>
          <w:szCs w:val="28"/>
        </w:rPr>
        <w:t>По кредиту счета 98 в корреспонденции со счетами учета денежных средств или расчетов с дебиторами и кредиторами отражают суммы доходов, относящихся к будущим отчетным периодам, а по дебету - суммы доходов, перечисленные на соответствующие счета при наступлении отчетного периода, к которому эти доходы относятся.</w:t>
      </w:r>
    </w:p>
    <w:p w:rsidR="00C73CA8" w:rsidRDefault="004237C4">
      <w:pPr>
        <w:spacing w:line="360" w:lineRule="auto"/>
        <w:ind w:firstLine="709"/>
        <w:jc w:val="both"/>
        <w:rPr>
          <w:sz w:val="28"/>
          <w:szCs w:val="28"/>
        </w:rPr>
      </w:pPr>
      <w:r>
        <w:rPr>
          <w:sz w:val="28"/>
          <w:szCs w:val="28"/>
        </w:rPr>
        <w:t xml:space="preserve">Аналитический учет по </w:t>
      </w:r>
      <w:proofErr w:type="spellStart"/>
      <w:r>
        <w:rPr>
          <w:sz w:val="28"/>
          <w:szCs w:val="28"/>
        </w:rPr>
        <w:t>субсчету</w:t>
      </w:r>
      <w:proofErr w:type="spellEnd"/>
      <w:r>
        <w:rPr>
          <w:sz w:val="28"/>
          <w:szCs w:val="28"/>
        </w:rPr>
        <w:t xml:space="preserve"> 98/1 ведется по каждому виду доходов.</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98/2 учитывают стоимость безвозмездно полученных организацией активов. По кредиту счета 98 в корреспонденции со счетами 08 "Вложения во </w:t>
      </w:r>
      <w:proofErr w:type="spellStart"/>
      <w:r>
        <w:rPr>
          <w:sz w:val="28"/>
          <w:szCs w:val="28"/>
        </w:rPr>
        <w:t>внеоборотные</w:t>
      </w:r>
      <w:proofErr w:type="spellEnd"/>
      <w:r>
        <w:rPr>
          <w:sz w:val="28"/>
          <w:szCs w:val="28"/>
        </w:rPr>
        <w:t xml:space="preserve"> активы" и др. отражают рыночную стоимость безвозмездно полученных активов, а в корреспонденции со счетом 86 "Целевое финансирование" - сумму бюджетных средств, направленных коммерческой организацией на финансирование расходов. При этом суммы, учтенные на счете 98, списывают с него в кредит счета 91 "Прочие доходы и расходы":</w:t>
      </w:r>
    </w:p>
    <w:p w:rsidR="00C73CA8" w:rsidRDefault="004237C4">
      <w:pPr>
        <w:spacing w:line="360" w:lineRule="auto"/>
        <w:ind w:firstLine="709"/>
        <w:jc w:val="both"/>
        <w:rPr>
          <w:sz w:val="28"/>
          <w:szCs w:val="28"/>
        </w:rPr>
      </w:pPr>
      <w:r>
        <w:rPr>
          <w:sz w:val="28"/>
          <w:szCs w:val="28"/>
        </w:rPr>
        <w:lastRenderedPageBreak/>
        <w:t>по безвозмездно полученным основным средствам - по мере начисления амортизации;</w:t>
      </w:r>
    </w:p>
    <w:p w:rsidR="00C73CA8" w:rsidRDefault="004237C4">
      <w:pPr>
        <w:spacing w:line="360" w:lineRule="auto"/>
        <w:ind w:firstLine="709"/>
        <w:jc w:val="both"/>
        <w:rPr>
          <w:sz w:val="28"/>
          <w:szCs w:val="28"/>
        </w:rPr>
      </w:pPr>
      <w:r>
        <w:rPr>
          <w:sz w:val="28"/>
          <w:szCs w:val="28"/>
        </w:rPr>
        <w:t>по иным безвозмездно полученным материальным ценностям - по мере списания на счета учета затрат на производство (расходов на продажу).</w:t>
      </w:r>
    </w:p>
    <w:p w:rsidR="00C73CA8" w:rsidRDefault="004237C4">
      <w:pPr>
        <w:spacing w:line="360" w:lineRule="auto"/>
        <w:ind w:firstLine="709"/>
        <w:jc w:val="both"/>
        <w:rPr>
          <w:sz w:val="28"/>
          <w:szCs w:val="28"/>
        </w:rPr>
      </w:pPr>
      <w:r>
        <w:rPr>
          <w:sz w:val="28"/>
          <w:szCs w:val="28"/>
        </w:rPr>
        <w:t xml:space="preserve">Аналитический учет по </w:t>
      </w:r>
      <w:proofErr w:type="spellStart"/>
      <w:r>
        <w:rPr>
          <w:sz w:val="28"/>
          <w:szCs w:val="28"/>
        </w:rPr>
        <w:t>субсчету</w:t>
      </w:r>
      <w:proofErr w:type="spellEnd"/>
      <w:r>
        <w:rPr>
          <w:sz w:val="28"/>
          <w:szCs w:val="28"/>
        </w:rPr>
        <w:t xml:space="preserve"> 98/2 ведется по каждому безвозмездному поступлению ценностей.</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98/3 учитывают предстоящие поступления, задолженности по недостачам, выявленным в отчетном периоде за прошлые годы.</w:t>
      </w:r>
    </w:p>
    <w:p w:rsidR="00C73CA8" w:rsidRDefault="004237C4">
      <w:pPr>
        <w:spacing w:line="360" w:lineRule="auto"/>
        <w:ind w:firstLine="709"/>
        <w:jc w:val="both"/>
        <w:rPr>
          <w:sz w:val="28"/>
          <w:szCs w:val="28"/>
        </w:rPr>
      </w:pPr>
      <w:r>
        <w:rPr>
          <w:sz w:val="28"/>
          <w:szCs w:val="28"/>
        </w:rPr>
        <w:t>По кредиту счета 98 отражают выявленные за прошлые отчетные периоды (до отчетного года) суммы недостач, признанных виновными лицами или присужденные к взысканию с них судом, в корреспонденции со счетом 94 "Недостачи и потери от порчи ценностей".</w:t>
      </w:r>
    </w:p>
    <w:p w:rsidR="00C73CA8" w:rsidRDefault="004237C4">
      <w:pPr>
        <w:spacing w:line="360" w:lineRule="auto"/>
        <w:ind w:firstLine="709"/>
        <w:jc w:val="both"/>
        <w:rPr>
          <w:sz w:val="28"/>
          <w:szCs w:val="28"/>
        </w:rPr>
      </w:pPr>
      <w:r>
        <w:rPr>
          <w:sz w:val="28"/>
          <w:szCs w:val="28"/>
        </w:rPr>
        <w:t>Одновременно на эти суммы кредитуют счет 94 и дебетуют счет 73 (</w:t>
      </w:r>
      <w:proofErr w:type="spellStart"/>
      <w:r>
        <w:rPr>
          <w:sz w:val="28"/>
          <w:szCs w:val="28"/>
        </w:rPr>
        <w:t>субсчет</w:t>
      </w:r>
      <w:proofErr w:type="spellEnd"/>
      <w:r>
        <w:rPr>
          <w:sz w:val="28"/>
          <w:szCs w:val="28"/>
        </w:rPr>
        <w:t xml:space="preserve"> "Расчеты по возмещению материального ущерба").</w:t>
      </w:r>
    </w:p>
    <w:p w:rsidR="00C73CA8" w:rsidRDefault="004237C4">
      <w:pPr>
        <w:spacing w:line="360" w:lineRule="auto"/>
        <w:ind w:firstLine="709"/>
        <w:jc w:val="both"/>
        <w:rPr>
          <w:sz w:val="28"/>
          <w:szCs w:val="28"/>
        </w:rPr>
      </w:pPr>
      <w:r>
        <w:rPr>
          <w:sz w:val="28"/>
          <w:szCs w:val="28"/>
        </w:rPr>
        <w:t xml:space="preserve">По мере погашения задолженности по недостачам кредитуют счет 73 "Расчеты с персоналом по прочим операциям" и дебетуют счета учета денежных средств. Одновременно оплаченную задолженность отражают по кредиту счета 91 "Прочие доходы и расходы" (прибыли прошлых лет, выявленные в отчетном году) и дебету счета 98. Аналитический учет по </w:t>
      </w:r>
      <w:proofErr w:type="spellStart"/>
      <w:r>
        <w:rPr>
          <w:sz w:val="28"/>
          <w:szCs w:val="28"/>
        </w:rPr>
        <w:t>субсчету</w:t>
      </w:r>
      <w:proofErr w:type="spellEnd"/>
      <w:r>
        <w:rPr>
          <w:sz w:val="28"/>
          <w:szCs w:val="28"/>
        </w:rPr>
        <w:t xml:space="preserve"> 98/3 ведут по каждому виду недостач.</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98/4 учитывают разницу между взыскиваемой с виновных лиц суммой за недостающие материальные и иные ценности и их стоимостью, числящейся в бухгалтерском учете организации.</w:t>
      </w:r>
    </w:p>
    <w:p w:rsidR="00C73CA8" w:rsidRDefault="004237C4">
      <w:pPr>
        <w:spacing w:line="360" w:lineRule="auto"/>
        <w:ind w:firstLine="709"/>
        <w:jc w:val="both"/>
        <w:rPr>
          <w:sz w:val="28"/>
          <w:szCs w:val="28"/>
        </w:rPr>
      </w:pPr>
      <w:r>
        <w:rPr>
          <w:sz w:val="28"/>
          <w:szCs w:val="28"/>
        </w:rPr>
        <w:t>По кредиту счета 98 в корреспонденции со счетом 73 (</w:t>
      </w:r>
      <w:proofErr w:type="spellStart"/>
      <w:r>
        <w:rPr>
          <w:sz w:val="28"/>
          <w:szCs w:val="28"/>
        </w:rPr>
        <w:t>субсчет</w:t>
      </w:r>
      <w:proofErr w:type="spellEnd"/>
      <w:r>
        <w:rPr>
          <w:sz w:val="28"/>
          <w:szCs w:val="28"/>
        </w:rPr>
        <w:t xml:space="preserve"> "Расчеты по возмещению материального ущерба") отражают разницу между суммой, подлежащей взысканию с виновных лиц, и стоимостью по недостачам ценностей. По мере погашения задолженности, принятой на учет по счету 73 "Расчеты с персоналом по прочим операциям", соответствующие суммы разницы </w:t>
      </w:r>
      <w:r>
        <w:rPr>
          <w:sz w:val="28"/>
          <w:szCs w:val="28"/>
        </w:rPr>
        <w:lastRenderedPageBreak/>
        <w:t xml:space="preserve">списывают с дебета счета 98 в кредит счета 91. Аналитический учет по </w:t>
      </w:r>
      <w:proofErr w:type="spellStart"/>
      <w:r>
        <w:rPr>
          <w:sz w:val="28"/>
          <w:szCs w:val="28"/>
        </w:rPr>
        <w:t>субсчету</w:t>
      </w:r>
      <w:proofErr w:type="spellEnd"/>
      <w:r>
        <w:rPr>
          <w:sz w:val="28"/>
          <w:szCs w:val="28"/>
        </w:rPr>
        <w:t xml:space="preserve"> 98/4 осуществляется по видам недостающих ценностей. Счет 99 "Прибыли и убытки" используется при формировании конечного финансового результата деятельности организации в отчетном году.</w:t>
      </w:r>
    </w:p>
    <w:p w:rsidR="00C73CA8" w:rsidRDefault="004237C4">
      <w:pPr>
        <w:spacing w:line="360" w:lineRule="auto"/>
        <w:ind w:firstLine="709"/>
        <w:jc w:val="both"/>
        <w:rPr>
          <w:sz w:val="28"/>
          <w:szCs w:val="28"/>
        </w:rPr>
      </w:pPr>
      <w:r>
        <w:rPr>
          <w:sz w:val="28"/>
          <w:szCs w:val="28"/>
        </w:rPr>
        <w:t>Конечный финансовый результат (чистая прибыль или чистый убыток) слагается из финансового результата обычных видов деятельности, а также прочих доходов и расходов. По дебету счета 99 отражают убытки (потери, расходы), а по кредиту - прибыль (доходы) организации. Сопоставление дебетового и кредитового оборотов за отчетный период показывает конечный финансовый результат отчетного периода. На счете 99 в течение отчетного года отражают:</w:t>
      </w:r>
    </w:p>
    <w:p w:rsidR="00C73CA8" w:rsidRDefault="004237C4">
      <w:pPr>
        <w:spacing w:line="360" w:lineRule="auto"/>
        <w:ind w:firstLine="709"/>
        <w:jc w:val="both"/>
        <w:rPr>
          <w:sz w:val="28"/>
          <w:szCs w:val="28"/>
        </w:rPr>
      </w:pPr>
      <w:r>
        <w:rPr>
          <w:sz w:val="28"/>
          <w:szCs w:val="28"/>
        </w:rPr>
        <w:t>прибыль или убыток от обычных видов деятельности - в корреспонденции со счетом 90 "Продажи";</w:t>
      </w:r>
    </w:p>
    <w:p w:rsidR="00C73CA8" w:rsidRDefault="004237C4">
      <w:pPr>
        <w:spacing w:line="360" w:lineRule="auto"/>
        <w:ind w:firstLine="709"/>
        <w:jc w:val="both"/>
        <w:rPr>
          <w:sz w:val="28"/>
          <w:szCs w:val="28"/>
        </w:rPr>
      </w:pPr>
      <w:r>
        <w:rPr>
          <w:sz w:val="28"/>
          <w:szCs w:val="28"/>
        </w:rPr>
        <w:t>сальдо прочих доходов и расходов за отчетный месяц - в корреспонденции со счетом 91 "Прочие доходы и расходы";</w:t>
      </w:r>
    </w:p>
    <w:p w:rsidR="00C73CA8" w:rsidRDefault="004237C4">
      <w:pPr>
        <w:spacing w:line="360" w:lineRule="auto"/>
        <w:ind w:firstLine="709"/>
        <w:jc w:val="both"/>
        <w:rPr>
          <w:sz w:val="28"/>
          <w:szCs w:val="28"/>
        </w:rPr>
      </w:pPr>
      <w:r>
        <w:rPr>
          <w:sz w:val="28"/>
          <w:szCs w:val="28"/>
        </w:rPr>
        <w:t>суммы начисленного условного расхода по налогу на прибыль, постоянных обязательств и платежи по перерасчетам по этому налогу из фактической прибыли, а также суммы причитающихся налоговых санкций - в корреспонденции со счетом 68 "Расчеты по налогам и сборам".</w:t>
      </w:r>
    </w:p>
    <w:p w:rsidR="00C73CA8" w:rsidRDefault="004237C4">
      <w:pPr>
        <w:spacing w:line="360" w:lineRule="auto"/>
        <w:ind w:firstLine="709"/>
        <w:jc w:val="both"/>
        <w:rPr>
          <w:sz w:val="28"/>
          <w:szCs w:val="28"/>
        </w:rPr>
      </w:pPr>
      <w:r>
        <w:rPr>
          <w:sz w:val="28"/>
          <w:szCs w:val="28"/>
        </w:rPr>
        <w:t>По окончании отчетного года при составлении годовой бухгалтерской отчетности счет 99 закрывают. Заключительной записью декабря сумму чистой прибыли (убытка) отчетного года списывают со счета 99 в кредит (дебет) счета 84 "Нераспределенная прибыль (непокрытый убыток)". Построение аналитического учета по счету 99 должно обеспечивать формирование данных, необходимых для составления отчета о прибылях и убытках.</w:t>
      </w:r>
    </w:p>
    <w:p w:rsidR="00C73CA8" w:rsidRDefault="004237C4">
      <w:pPr>
        <w:spacing w:line="360" w:lineRule="auto"/>
        <w:ind w:firstLine="709"/>
        <w:jc w:val="both"/>
        <w:rPr>
          <w:sz w:val="28"/>
          <w:szCs w:val="28"/>
        </w:rPr>
      </w:pPr>
      <w:r>
        <w:rPr>
          <w:sz w:val="28"/>
          <w:szCs w:val="28"/>
        </w:rPr>
        <w:br w:type="page"/>
      </w:r>
      <w:r>
        <w:rPr>
          <w:sz w:val="28"/>
          <w:szCs w:val="28"/>
        </w:rPr>
        <w:lastRenderedPageBreak/>
        <w:t>2. ЭКОНОМИЧЕСКАЯ ХАРАКТЕРИСТИКА КОЛХОЗА ПЛЕМЗАВОДА ИМЕНИ КАЛИНИНА НОВОАННИНСКОГО РАЙОНА</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sz w:val="28"/>
          <w:szCs w:val="28"/>
        </w:rPr>
        <w:t>.</w:t>
      </w:r>
      <w:r>
        <w:rPr>
          <w:caps/>
          <w:sz w:val="28"/>
          <w:szCs w:val="28"/>
        </w:rPr>
        <w:t>1 Общие сведения о предприятии</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 xml:space="preserve">Колхоз </w:t>
      </w:r>
      <w:proofErr w:type="spellStart"/>
      <w:r>
        <w:rPr>
          <w:sz w:val="28"/>
          <w:szCs w:val="28"/>
        </w:rPr>
        <w:t>племзавод</w:t>
      </w:r>
      <w:proofErr w:type="spellEnd"/>
      <w:r>
        <w:rPr>
          <w:sz w:val="28"/>
          <w:szCs w:val="28"/>
        </w:rPr>
        <w:t xml:space="preserve"> имени Калинина расположен в северной части Волгоградской области. Центральная усадьба расположена в городе Новоаннинском, которая является районным центром. Основным путём сообщения являются профилированная дорога районного значения трасса Волгоград-Москва. Колхоз удалён от районного центра на 240км.; железнодорожная станция, </w:t>
      </w:r>
      <w:proofErr w:type="spellStart"/>
      <w:r>
        <w:rPr>
          <w:sz w:val="28"/>
          <w:szCs w:val="28"/>
        </w:rPr>
        <w:t>агроснаб</w:t>
      </w:r>
      <w:proofErr w:type="spellEnd"/>
      <w:r>
        <w:rPr>
          <w:sz w:val="28"/>
          <w:szCs w:val="28"/>
        </w:rPr>
        <w:t xml:space="preserve"> находится в г. Новоаннинском.</w:t>
      </w:r>
    </w:p>
    <w:p w:rsidR="00C73CA8" w:rsidRDefault="004237C4">
      <w:pPr>
        <w:spacing w:line="360" w:lineRule="auto"/>
        <w:ind w:firstLine="709"/>
        <w:jc w:val="both"/>
        <w:rPr>
          <w:sz w:val="28"/>
          <w:szCs w:val="28"/>
        </w:rPr>
      </w:pPr>
      <w:r>
        <w:rPr>
          <w:sz w:val="28"/>
          <w:szCs w:val="28"/>
        </w:rPr>
        <w:t xml:space="preserve">В колхозе три отделения: первое расположено в г. Новоаннинском, второе и третье в ближе лежащих хуторах. В каждом отделении есть животноводческие фермы, ремонтные мастерские. </w:t>
      </w:r>
      <w:proofErr w:type="spellStart"/>
      <w:r>
        <w:rPr>
          <w:sz w:val="28"/>
          <w:szCs w:val="28"/>
        </w:rPr>
        <w:t>Автогараж</w:t>
      </w:r>
      <w:proofErr w:type="spellEnd"/>
      <w:r>
        <w:rPr>
          <w:sz w:val="28"/>
          <w:szCs w:val="28"/>
        </w:rPr>
        <w:t xml:space="preserve"> находится в городе. Имеется диспетчерская служба, что способствует оперативности управления производством, лучшему использованию техники, труда и производственных фондов, увеличения производства продукции, снижения её себестоимости и повышению экономической эффективности колхозного производства.</w:t>
      </w:r>
    </w:p>
    <w:p w:rsidR="00C73CA8" w:rsidRDefault="004237C4">
      <w:pPr>
        <w:spacing w:line="360" w:lineRule="auto"/>
        <w:ind w:firstLine="709"/>
        <w:jc w:val="both"/>
        <w:rPr>
          <w:sz w:val="28"/>
          <w:szCs w:val="28"/>
        </w:rPr>
      </w:pPr>
      <w:r>
        <w:rPr>
          <w:sz w:val="28"/>
          <w:szCs w:val="28"/>
        </w:rPr>
        <w:t xml:space="preserve">Колхоз </w:t>
      </w:r>
      <w:proofErr w:type="spellStart"/>
      <w:r>
        <w:rPr>
          <w:sz w:val="28"/>
          <w:szCs w:val="28"/>
        </w:rPr>
        <w:t>племзавод</w:t>
      </w:r>
      <w:proofErr w:type="spellEnd"/>
      <w:r>
        <w:rPr>
          <w:sz w:val="28"/>
          <w:szCs w:val="28"/>
        </w:rPr>
        <w:t xml:space="preserve"> имени Калинина создан в результате преобразования сельхоз предприятия имени Калинина, Новоаннинского района, Волгоградского областного правления Всероссийского общества инвалидов в соответствии с законодательством РФ и действует на основании Устава и действующего законодательства РФ.</w:t>
      </w:r>
    </w:p>
    <w:p w:rsidR="00C73CA8" w:rsidRDefault="004237C4">
      <w:pPr>
        <w:spacing w:line="360" w:lineRule="auto"/>
        <w:ind w:firstLine="709"/>
        <w:jc w:val="both"/>
        <w:rPr>
          <w:sz w:val="28"/>
          <w:szCs w:val="28"/>
        </w:rPr>
      </w:pPr>
      <w:r>
        <w:rPr>
          <w:sz w:val="28"/>
          <w:szCs w:val="28"/>
        </w:rPr>
        <w:t>Организационно-правовой формой колхоза является сельскохозяйственный производственный кооператив.</w:t>
      </w:r>
    </w:p>
    <w:p w:rsidR="00C73CA8" w:rsidRDefault="004237C4">
      <w:pPr>
        <w:spacing w:line="360" w:lineRule="auto"/>
        <w:ind w:firstLine="709"/>
        <w:jc w:val="both"/>
        <w:rPr>
          <w:sz w:val="28"/>
          <w:szCs w:val="28"/>
        </w:rPr>
      </w:pPr>
      <w:r>
        <w:rPr>
          <w:sz w:val="28"/>
          <w:szCs w:val="28"/>
        </w:rPr>
        <w:t xml:space="preserve">Колхоз </w:t>
      </w:r>
      <w:proofErr w:type="spellStart"/>
      <w:r>
        <w:rPr>
          <w:sz w:val="28"/>
          <w:szCs w:val="28"/>
        </w:rPr>
        <w:t>племзавод</w:t>
      </w:r>
      <w:proofErr w:type="spellEnd"/>
      <w:r>
        <w:rPr>
          <w:sz w:val="28"/>
          <w:szCs w:val="28"/>
        </w:rPr>
        <w:t xml:space="preserve"> имени Калинина является добровольным объединением граждан на основе членства для совместной производственной и иной, незапрещённой законом деятельности (производство, переработка, сбыт с/х и </w:t>
      </w:r>
      <w:r>
        <w:rPr>
          <w:sz w:val="28"/>
          <w:szCs w:val="28"/>
        </w:rPr>
        <w:lastRenderedPageBreak/>
        <w:t>иной продукции, выполнение работ, торгово-закупочная деятельность, бытовое обслуживание, оказание других услуг), основанной на их личном трудовом и ином участии.</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2.2 Характеристика землепользования</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Земля является важнейшим источником национального богатства. Она является естественной основой общественного производства и непременным условием существования человеческого общества. В разных отраслях народного хозяйства земля имеет неодинаковое значение. В промышленности она служит лишь местами расположения заводов и не важно, какого качества эта земля. В сельском хозяйстве земля выступает как главное средство производства.</w:t>
      </w:r>
    </w:p>
    <w:p w:rsidR="00C73CA8" w:rsidRDefault="004237C4">
      <w:pPr>
        <w:spacing w:line="360" w:lineRule="auto"/>
        <w:ind w:firstLine="709"/>
        <w:jc w:val="both"/>
        <w:rPr>
          <w:sz w:val="28"/>
          <w:szCs w:val="28"/>
        </w:rPr>
      </w:pPr>
      <w:r>
        <w:rPr>
          <w:sz w:val="28"/>
          <w:szCs w:val="28"/>
        </w:rPr>
        <w:t xml:space="preserve">Землепользование колхоза </w:t>
      </w:r>
      <w:proofErr w:type="spellStart"/>
      <w:r>
        <w:rPr>
          <w:sz w:val="28"/>
          <w:szCs w:val="28"/>
        </w:rPr>
        <w:t>племзавода</w:t>
      </w:r>
      <w:proofErr w:type="spellEnd"/>
      <w:r>
        <w:rPr>
          <w:sz w:val="28"/>
          <w:szCs w:val="28"/>
        </w:rPr>
        <w:t xml:space="preserve"> имени Калинина расположено в центральной части Новоаннинского района, Волгоградской области.</w:t>
      </w:r>
    </w:p>
    <w:p w:rsidR="00C73CA8" w:rsidRDefault="004237C4">
      <w:pPr>
        <w:spacing w:line="360" w:lineRule="auto"/>
        <w:ind w:firstLine="709"/>
        <w:jc w:val="both"/>
        <w:rPr>
          <w:sz w:val="28"/>
          <w:szCs w:val="28"/>
        </w:rPr>
      </w:pPr>
      <w:r>
        <w:rPr>
          <w:sz w:val="28"/>
          <w:szCs w:val="28"/>
        </w:rPr>
        <w:t>Колхоз имеет молочно-зерновое направление хозяйственной деятельности. В настоящее время общая площадь землепользования-8158га, в том числе пашни-7204га, сенокосов-656га, пастбищ-884га.</w:t>
      </w:r>
    </w:p>
    <w:p w:rsidR="00C73CA8" w:rsidRDefault="004237C4">
      <w:pPr>
        <w:spacing w:line="360" w:lineRule="auto"/>
        <w:ind w:firstLine="709"/>
        <w:jc w:val="both"/>
        <w:rPr>
          <w:sz w:val="28"/>
          <w:szCs w:val="28"/>
        </w:rPr>
      </w:pPr>
      <w:r>
        <w:rPr>
          <w:sz w:val="28"/>
          <w:szCs w:val="28"/>
        </w:rPr>
        <w:t xml:space="preserve">Колхоз </w:t>
      </w:r>
      <w:proofErr w:type="spellStart"/>
      <w:r>
        <w:rPr>
          <w:sz w:val="28"/>
          <w:szCs w:val="28"/>
        </w:rPr>
        <w:t>племзавод</w:t>
      </w:r>
      <w:proofErr w:type="spellEnd"/>
      <w:r>
        <w:rPr>
          <w:sz w:val="28"/>
          <w:szCs w:val="28"/>
        </w:rPr>
        <w:t xml:space="preserve"> имени Калинина является средним по своим размерам с/х предприятием, специализируется на производстве сельхоз продукции.</w:t>
      </w:r>
    </w:p>
    <w:p w:rsidR="00C73CA8" w:rsidRDefault="004237C4">
      <w:pPr>
        <w:spacing w:line="360" w:lineRule="auto"/>
        <w:ind w:firstLine="709"/>
        <w:jc w:val="both"/>
        <w:rPr>
          <w:sz w:val="28"/>
          <w:szCs w:val="28"/>
        </w:rPr>
      </w:pPr>
      <w:r>
        <w:rPr>
          <w:sz w:val="28"/>
          <w:szCs w:val="28"/>
        </w:rPr>
        <w:t>Информационной базой для проведения в данной дипломной работы анализа финансово-хозяйственной деятельности предприятия послужили формы отчетности о финансово-экономическом состоянии товаропроизводителей агропромышленного комплекса за 2010-2012 гг. (приложения 1,2,3).</w:t>
      </w:r>
    </w:p>
    <w:p w:rsidR="00C73CA8" w:rsidRDefault="004237C4">
      <w:pPr>
        <w:spacing w:line="360" w:lineRule="auto"/>
        <w:ind w:firstLine="709"/>
        <w:jc w:val="both"/>
        <w:rPr>
          <w:sz w:val="28"/>
          <w:szCs w:val="28"/>
        </w:rPr>
      </w:pPr>
      <w:r>
        <w:rPr>
          <w:sz w:val="28"/>
          <w:szCs w:val="28"/>
        </w:rPr>
        <w:br w:type="page"/>
      </w:r>
      <w:r>
        <w:rPr>
          <w:sz w:val="28"/>
          <w:szCs w:val="28"/>
        </w:rPr>
        <w:lastRenderedPageBreak/>
        <w:t>Таблица 1</w:t>
      </w:r>
    </w:p>
    <w:p w:rsidR="00C73CA8" w:rsidRDefault="004237C4">
      <w:pPr>
        <w:spacing w:line="360" w:lineRule="auto"/>
        <w:ind w:firstLine="709"/>
        <w:jc w:val="both"/>
        <w:rPr>
          <w:sz w:val="28"/>
          <w:szCs w:val="28"/>
        </w:rPr>
      </w:pPr>
      <w:r>
        <w:rPr>
          <w:sz w:val="28"/>
          <w:szCs w:val="28"/>
        </w:rPr>
        <w:t>Состав и структура земельных угодий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20"/>
        <w:gridCol w:w="540"/>
        <w:gridCol w:w="900"/>
        <w:gridCol w:w="900"/>
        <w:gridCol w:w="540"/>
        <w:gridCol w:w="900"/>
        <w:gridCol w:w="720"/>
        <w:gridCol w:w="540"/>
        <w:gridCol w:w="900"/>
        <w:gridCol w:w="900"/>
      </w:tblGrid>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Виды земельных угодий</w:t>
            </w:r>
          </w:p>
        </w:tc>
        <w:tc>
          <w:tcPr>
            <w:tcW w:w="2340"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 г.</w:t>
            </w:r>
          </w:p>
        </w:tc>
        <w:tc>
          <w:tcPr>
            <w:tcW w:w="2160"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 г.</w:t>
            </w:r>
          </w:p>
        </w:tc>
        <w:tc>
          <w:tcPr>
            <w:tcW w:w="2340"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га</w:t>
            </w:r>
          </w:p>
        </w:tc>
        <w:tc>
          <w:tcPr>
            <w:tcW w:w="180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Структура,%</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га</w:t>
            </w:r>
          </w:p>
        </w:tc>
        <w:tc>
          <w:tcPr>
            <w:tcW w:w="162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структура,%</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га</w:t>
            </w:r>
          </w:p>
        </w:tc>
        <w:tc>
          <w:tcPr>
            <w:tcW w:w="180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Структура,%</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с.х</w:t>
            </w:r>
            <w:proofErr w:type="spellEnd"/>
            <w:r>
              <w:rPr>
                <w:sz w:val="20"/>
                <w:szCs w:val="20"/>
              </w:rPr>
              <w:t>. угодий</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Земельного фонда</w:t>
            </w:r>
          </w:p>
        </w:tc>
        <w:tc>
          <w:tcPr>
            <w:tcW w:w="54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с.х</w:t>
            </w:r>
            <w:proofErr w:type="spellEnd"/>
            <w:r>
              <w:rPr>
                <w:sz w:val="20"/>
                <w:szCs w:val="20"/>
              </w:rPr>
              <w:t>. угодий</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земельного фонда</w:t>
            </w:r>
          </w:p>
        </w:tc>
        <w:tc>
          <w:tcPr>
            <w:tcW w:w="54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с.х</w:t>
            </w:r>
            <w:proofErr w:type="spellEnd"/>
            <w:r>
              <w:rPr>
                <w:sz w:val="20"/>
                <w:szCs w:val="20"/>
              </w:rPr>
              <w:t>. угодий</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земельного фонда</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Общая земельная площадь, всего</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7773</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7773</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7773</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 том числе: Всего сельскохозяйственных угодий из них:</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7352</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84,6</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7352</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84,6</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7352</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84,6</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Пашня</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6501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88,4</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83,6</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6501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88,4</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83,6</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6501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88,4</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83,6</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Сенокосы</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Пастбища</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800</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10,3</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800</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10,9</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10,3</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800</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10,3</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Лесные массивы</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Пруды и водоёмы</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181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181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176</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w:t>
            </w:r>
          </w:p>
        </w:tc>
      </w:tr>
      <w:tr w:rsidR="00C73CA8">
        <w:tc>
          <w:tcPr>
            <w:tcW w:w="25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Приусадебные участки, коллективные сады и огороды работников хозяйства</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44</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0,6</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72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54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r>
    </w:tbl>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Данные таблицы показывает, что общая земельная площадь хозяйства в 2012 году составила 7773га., из них угодий - 7352га. За</w:t>
      </w:r>
    </w:p>
    <w:p w:rsidR="00C73CA8" w:rsidRDefault="004237C4">
      <w:pPr>
        <w:spacing w:line="360" w:lineRule="auto"/>
        <w:ind w:firstLine="709"/>
        <w:jc w:val="both"/>
        <w:rPr>
          <w:sz w:val="28"/>
          <w:szCs w:val="28"/>
        </w:rPr>
      </w:pPr>
      <w:r>
        <w:rPr>
          <w:sz w:val="28"/>
          <w:szCs w:val="28"/>
        </w:rPr>
        <w:t>период 2010-2012 годы размер земельной площади не изменился, за исключением площади прудов и водоемов, их размер уменьшился на 5га.</w:t>
      </w:r>
    </w:p>
    <w:p w:rsidR="00C73CA8" w:rsidRDefault="004237C4">
      <w:pPr>
        <w:spacing w:line="360" w:lineRule="auto"/>
        <w:ind w:firstLine="709"/>
        <w:jc w:val="both"/>
        <w:rPr>
          <w:sz w:val="28"/>
          <w:szCs w:val="28"/>
        </w:rPr>
      </w:pPr>
      <w:r>
        <w:rPr>
          <w:sz w:val="28"/>
          <w:szCs w:val="28"/>
        </w:rPr>
        <w:t>Все произошедшие изменения в разряде угодий в период с 2010 по 2012 г. согласованны с главными агрономами, главным инженером - землеустроителем производственного управления Новоаннинского земельного комитета.</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sz w:val="28"/>
          <w:szCs w:val="28"/>
        </w:rPr>
        <w:br w:type="page"/>
      </w:r>
      <w:r>
        <w:rPr>
          <w:caps/>
          <w:sz w:val="28"/>
          <w:szCs w:val="28"/>
        </w:rPr>
        <w:lastRenderedPageBreak/>
        <w:t>2.3 Размер сельскохозяйственного производства</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Таблица 2</w:t>
      </w:r>
    </w:p>
    <w:p w:rsidR="00C73CA8" w:rsidRDefault="004237C4">
      <w:pPr>
        <w:spacing w:line="360" w:lineRule="auto"/>
        <w:ind w:firstLine="709"/>
        <w:jc w:val="both"/>
        <w:rPr>
          <w:sz w:val="28"/>
          <w:szCs w:val="28"/>
        </w:rPr>
      </w:pPr>
      <w:r>
        <w:rPr>
          <w:sz w:val="28"/>
          <w:szCs w:val="28"/>
        </w:rPr>
        <w:t>Размеры сельскохозяйственного производства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070"/>
        <w:gridCol w:w="42"/>
        <w:gridCol w:w="950"/>
        <w:gridCol w:w="850"/>
        <w:gridCol w:w="993"/>
        <w:gridCol w:w="1275"/>
        <w:gridCol w:w="57"/>
      </w:tblGrid>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Показатели</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 г.</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 г.</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Отклонение</w:t>
            </w:r>
            <w:proofErr w:type="gramStart"/>
            <w:r>
              <w:rPr>
                <w:sz w:val="20"/>
                <w:szCs w:val="20"/>
              </w:rPr>
              <w:t xml:space="preserve"> (+), (-).</w:t>
            </w:r>
            <w:proofErr w:type="gramEnd"/>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5=4-3</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Валовая продукция сельского хозяйства (по себестоимости), тыс. руб.</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62962</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86421</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65629</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-20792</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Валовой доход, тыс. руб.</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31790</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39823</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69285</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29462</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Чистый доход, тыс. руб.</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8819</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9713</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3656</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-6057</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тыс. руб.</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8524</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6277</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11058</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4781</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Площадь сельскохозяйственных угодий, </w:t>
            </w:r>
            <w:proofErr w:type="gramStart"/>
            <w:r>
              <w:rPr>
                <w:sz w:val="20"/>
                <w:szCs w:val="20"/>
              </w:rPr>
              <w:t>га</w:t>
            </w:r>
            <w:proofErr w:type="gramEnd"/>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7352</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7352</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7352</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Площадь пашни, </w:t>
            </w:r>
            <w:proofErr w:type="gramStart"/>
            <w:r>
              <w:rPr>
                <w:sz w:val="20"/>
                <w:szCs w:val="20"/>
              </w:rPr>
              <w:t>га</w:t>
            </w:r>
            <w:proofErr w:type="gramEnd"/>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6501</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6501</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6501</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c>
          <w:tcPr>
            <w:tcW w:w="511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Среднегодовая стоимость основных производственных фондов, тыс. руб.</w:t>
            </w:r>
          </w:p>
        </w:tc>
        <w:tc>
          <w:tcPr>
            <w:tcW w:w="9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77966</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94239</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100150</w:t>
            </w:r>
          </w:p>
        </w:tc>
        <w:tc>
          <w:tcPr>
            <w:tcW w:w="133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5911</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Среднегодовая численность работников сельского хозяйства, чел.</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121</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122</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122</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Количество отделений (комплексных бригад)</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Количество бригад в полеводстве</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Количество животноводческих ферм, в том числе: МТФ</w:t>
            </w:r>
            <w:proofErr w:type="gramStart"/>
            <w:r>
              <w:rPr>
                <w:sz w:val="20"/>
                <w:szCs w:val="20"/>
              </w:rPr>
              <w:t xml:space="preserve"> П</w:t>
            </w:r>
            <w:proofErr w:type="gramEnd"/>
            <w:r>
              <w:rPr>
                <w:sz w:val="20"/>
                <w:szCs w:val="20"/>
              </w:rPr>
              <w:t>о откорму КРС Свиноводческих (СТФ)</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Поголовье: КРС, гол.</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897</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898</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633</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-265</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свиней, гол</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лошадей, тыс. шт.</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Энергетические мощности, </w:t>
            </w:r>
            <w:proofErr w:type="spellStart"/>
            <w:r>
              <w:rPr>
                <w:sz w:val="20"/>
                <w:szCs w:val="20"/>
              </w:rPr>
              <w:t>л.</w:t>
            </w:r>
            <w:proofErr w:type="gramStart"/>
            <w:r>
              <w:rPr>
                <w:sz w:val="20"/>
                <w:szCs w:val="20"/>
              </w:rPr>
              <w:t>с</w:t>
            </w:r>
            <w:proofErr w:type="spellEnd"/>
            <w:proofErr w:type="gramEnd"/>
            <w:r>
              <w:rPr>
                <w:sz w:val="20"/>
                <w:szCs w:val="20"/>
              </w:rPr>
              <w:t>.</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2827</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11462</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11472</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Количество тракторов, шт.</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35</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35</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Количество комбайнов, шт.</w:t>
            </w:r>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16</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w:t>
            </w:r>
          </w:p>
        </w:tc>
      </w:tr>
      <w:tr w:rsidR="00C73CA8">
        <w:trPr>
          <w:gridAfter w:val="1"/>
          <w:wAfter w:w="57" w:type="dxa"/>
        </w:trPr>
        <w:tc>
          <w:tcPr>
            <w:tcW w:w="507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Потреблено электроэнергии на производственные нужды, тыс. </w:t>
            </w:r>
            <w:proofErr w:type="spellStart"/>
            <w:r>
              <w:rPr>
                <w:sz w:val="20"/>
                <w:szCs w:val="20"/>
              </w:rPr>
              <w:t>кВт</w:t>
            </w:r>
            <w:proofErr w:type="gramStart"/>
            <w:r>
              <w:rPr>
                <w:sz w:val="20"/>
                <w:szCs w:val="20"/>
              </w:rPr>
              <w:t>.ч</w:t>
            </w:r>
            <w:proofErr w:type="spellEnd"/>
            <w:proofErr w:type="gramEnd"/>
          </w:p>
        </w:tc>
        <w:tc>
          <w:tcPr>
            <w:tcW w:w="99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246</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504</w:t>
            </w:r>
          </w:p>
        </w:tc>
        <w:tc>
          <w:tcPr>
            <w:tcW w:w="99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549</w:t>
            </w:r>
          </w:p>
        </w:tc>
        <w:tc>
          <w:tcPr>
            <w:tcW w:w="1275"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45</w:t>
            </w:r>
          </w:p>
        </w:tc>
      </w:tr>
    </w:tbl>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proofErr w:type="gramStart"/>
      <w:r>
        <w:rPr>
          <w:sz w:val="28"/>
          <w:szCs w:val="28"/>
        </w:rPr>
        <w:t>По данным таблицы можно сделать вывод, что такие показатели, как валовая продукция по сравнению с предыдущими годами в 2012году уменьшилась на 20792 тыс. руб., а валовой доход увеличился на 29462 тыс. руб., чистый доход уменьшился на 6057тыс. руб., среднегодовая стоимость основных производственных фондов на 85911 тыс. руб.., поголовье КРС уменьшилась на 265 голов, энергетические мощности увеличилась на 10 Л/С.</w:t>
      </w:r>
      <w:proofErr w:type="gramEnd"/>
      <w:r>
        <w:rPr>
          <w:sz w:val="28"/>
          <w:szCs w:val="28"/>
        </w:rPr>
        <w:t>, , потреблено электроэнергии на с/х нужды на 45тыс./кв./ч. выше</w:t>
      </w:r>
      <w:proofErr w:type="gramStart"/>
      <w:r>
        <w:rPr>
          <w:sz w:val="28"/>
          <w:szCs w:val="28"/>
        </w:rPr>
        <w:t xml:space="preserve"> ,</w:t>
      </w:r>
      <w:proofErr w:type="gramEnd"/>
      <w:r>
        <w:rPr>
          <w:sz w:val="28"/>
          <w:szCs w:val="28"/>
        </w:rPr>
        <w:t xml:space="preserve"> чем в базисном году. Некоторые показатели не изменились, например площадь с/х угодий (7352га.), </w:t>
      </w:r>
      <w:r>
        <w:rPr>
          <w:sz w:val="28"/>
          <w:szCs w:val="28"/>
        </w:rPr>
        <w:lastRenderedPageBreak/>
        <w:t>площадь пашни (6501га.), количество отделений (2), количество бригад в полеводстве (2), количество животноводческих ферм (3), в том числе: молочно-товарных (2), ферм по откорму КРС (1), количество тракторов (35 шт.) и т.д.</w:t>
      </w:r>
    </w:p>
    <w:p w:rsidR="00C73CA8" w:rsidRDefault="004237C4">
      <w:pPr>
        <w:spacing w:line="360" w:lineRule="auto"/>
        <w:ind w:firstLine="709"/>
        <w:jc w:val="both"/>
        <w:rPr>
          <w:sz w:val="28"/>
          <w:szCs w:val="28"/>
        </w:rPr>
      </w:pPr>
      <w:r>
        <w:rPr>
          <w:sz w:val="28"/>
          <w:szCs w:val="28"/>
        </w:rPr>
        <w:t>В целом за период с 2010г. по 2012г. размеры данного с/х производства почти не изменились, лишь были мелкие, незначительные отклонения.</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2.4 Специализация предприятия</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Специализация - это конкретная форма проявления общественного разделения труда, сосредоточение средства производства и рабочей силы предприятия на производстве необходимого населению и ограниченной по ассортименту товарной продукции.</w:t>
      </w:r>
    </w:p>
    <w:p w:rsidR="00C73CA8" w:rsidRDefault="004237C4">
      <w:pPr>
        <w:spacing w:line="360" w:lineRule="auto"/>
        <w:ind w:firstLine="709"/>
        <w:jc w:val="both"/>
        <w:rPr>
          <w:sz w:val="28"/>
          <w:szCs w:val="28"/>
        </w:rPr>
      </w:pPr>
      <w:r>
        <w:rPr>
          <w:sz w:val="28"/>
          <w:szCs w:val="28"/>
        </w:rPr>
        <w:t>Основным экономическим показателем специализации являются объем и структура товарной продукции и денежной выручки от реализации товарной продукции. Для определения фактически сложившейся и перспективной специализации можно использовать также показатели, характеризующие структуру валовой продукции, структуру посевных площадей, структуру стада по видам животных. При помощи этих показателей определяется соотношение главных (ведущих), дополнительных и подсобных отраслей с/х предприятий.</w:t>
      </w:r>
    </w:p>
    <w:p w:rsidR="00C73CA8" w:rsidRDefault="004237C4">
      <w:pPr>
        <w:spacing w:line="360" w:lineRule="auto"/>
        <w:ind w:firstLine="709"/>
        <w:jc w:val="both"/>
        <w:rPr>
          <w:sz w:val="28"/>
          <w:szCs w:val="28"/>
        </w:rPr>
      </w:pPr>
      <w:r>
        <w:rPr>
          <w:sz w:val="28"/>
          <w:szCs w:val="28"/>
        </w:rPr>
        <w:t xml:space="preserve">Главные отрасли играют наиболее значительную роль в экономике предприятий, имеют наибольший удельный вес в структуре их товарной и валовой продукции и определяют характер специализации предприятия. В хозяйстве может быть одна-две-три главные отрасли. По их наименованию и определяется специализация </w:t>
      </w:r>
      <w:proofErr w:type="gramStart"/>
      <w:r>
        <w:rPr>
          <w:sz w:val="28"/>
          <w:szCs w:val="28"/>
        </w:rPr>
        <w:t>хозяйства-зерновая</w:t>
      </w:r>
      <w:proofErr w:type="gramEnd"/>
      <w:r>
        <w:rPr>
          <w:sz w:val="28"/>
          <w:szCs w:val="28"/>
        </w:rPr>
        <w:t>, молочно-овощеводческая и т.д.</w:t>
      </w:r>
    </w:p>
    <w:p w:rsidR="00C73CA8" w:rsidRDefault="004237C4">
      <w:pPr>
        <w:spacing w:line="360" w:lineRule="auto"/>
        <w:ind w:firstLine="709"/>
        <w:jc w:val="both"/>
        <w:rPr>
          <w:sz w:val="28"/>
          <w:szCs w:val="28"/>
        </w:rPr>
      </w:pPr>
      <w:r>
        <w:rPr>
          <w:sz w:val="28"/>
          <w:szCs w:val="28"/>
        </w:rPr>
        <w:t xml:space="preserve">Дополнительные отрасли имеют меньшее значение в экономике с/х предприятий, но они способствуют развитию основных отраслей или сопутствуют им, улучшая использование земельных и трудовых ресурсов, </w:t>
      </w:r>
      <w:r>
        <w:rPr>
          <w:sz w:val="28"/>
          <w:szCs w:val="28"/>
        </w:rPr>
        <w:lastRenderedPageBreak/>
        <w:t>машин и оборудования. Подсобные отрасли не производят товарной продукции, но способствуют развитию главных ведущих отраслей, они также предназначены для сглаживания сезонности, либо для переработки собственного с/х сырья.</w:t>
      </w:r>
    </w:p>
    <w:p w:rsidR="00C73CA8" w:rsidRDefault="004237C4">
      <w:pPr>
        <w:spacing w:line="360" w:lineRule="auto"/>
        <w:ind w:firstLine="709"/>
        <w:jc w:val="both"/>
        <w:rPr>
          <w:sz w:val="28"/>
          <w:szCs w:val="28"/>
        </w:rPr>
      </w:pPr>
      <w:r>
        <w:rPr>
          <w:sz w:val="28"/>
          <w:szCs w:val="28"/>
        </w:rPr>
        <w:t>Установление правильной специализации с/х предприятия и его научно обоснованное размещение обеспечивают наиболее производительное использование средство производства, полную и равномерную занятость трудовых ресурсов в течение года, ускорение оборачиваемости оборотных средств, равномерное поступление денежных средств от реализации продукции, высокую эффективность производства, уменьшения срока окупаемости затрат.</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Таблица 3</w:t>
      </w:r>
    </w:p>
    <w:p w:rsidR="00C73CA8" w:rsidRDefault="004237C4">
      <w:pPr>
        <w:spacing w:line="360" w:lineRule="auto"/>
        <w:ind w:firstLine="709"/>
        <w:jc w:val="both"/>
        <w:rPr>
          <w:sz w:val="28"/>
          <w:szCs w:val="28"/>
        </w:rPr>
      </w:pPr>
      <w:r>
        <w:rPr>
          <w:sz w:val="28"/>
          <w:szCs w:val="28"/>
        </w:rPr>
        <w:t>Структура товарной продукции хозяйства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28"/>
        <w:gridCol w:w="1014"/>
        <w:gridCol w:w="566"/>
        <w:gridCol w:w="1014"/>
        <w:gridCol w:w="766"/>
        <w:gridCol w:w="1136"/>
        <w:gridCol w:w="666"/>
        <w:gridCol w:w="1049"/>
      </w:tblGrid>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Виды продукции по отраслям.</w:t>
            </w:r>
          </w:p>
        </w:tc>
        <w:tc>
          <w:tcPr>
            <w:tcW w:w="5162" w:type="dxa"/>
            <w:gridSpan w:val="6"/>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Денежная выручка от реализации.</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Значение отрасли.</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58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w:t>
            </w:r>
          </w:p>
        </w:tc>
        <w:tc>
          <w:tcPr>
            <w:tcW w:w="178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w:t>
            </w:r>
          </w:p>
        </w:tc>
        <w:tc>
          <w:tcPr>
            <w:tcW w:w="1802"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w:t>
            </w:r>
          </w:p>
        </w:tc>
        <w:tc>
          <w:tcPr>
            <w:tcW w:w="104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Тыс. руб.</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Тыс. руб.</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04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Зерновые:</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23397</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41,3</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10,24</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18,8</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31177</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32,02</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Осн</w:t>
            </w:r>
            <w:proofErr w:type="spellEnd"/>
            <w:r>
              <w:rPr>
                <w:sz w:val="20"/>
                <w:szCs w:val="20"/>
              </w:rPr>
              <w:t>.</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Подсолнечник</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3130</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10,4</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11583</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21,4</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10145</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10,42</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Доп.</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Прочая продукция</w:t>
            </w:r>
          </w:p>
        </w:tc>
        <w:tc>
          <w:tcPr>
            <w:tcW w:w="1014"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0,0001</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0,01</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Подсоб</w:t>
            </w:r>
            <w:proofErr w:type="spellEnd"/>
            <w:r>
              <w:rPr>
                <w:sz w:val="20"/>
                <w:szCs w:val="20"/>
              </w:rPr>
              <w:t>.</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Итого по растениеводству.</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26527</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21800</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40,3</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41332</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Молоко</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24650</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43,5</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27475</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50,7</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23178</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23,81</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Осн</w:t>
            </w:r>
            <w:proofErr w:type="spellEnd"/>
            <w:r>
              <w:rPr>
                <w:sz w:val="20"/>
                <w:szCs w:val="20"/>
              </w:rPr>
              <w:t>.</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КРС</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4934</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8,7</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4417</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8,1</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4277</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4,39</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Доп.</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Прочая продукция</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15</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0,03</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0,01</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0,008</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Под.</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Продукция животноводства собственного производства, реализована в переработанном виде</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548</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432</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490</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0,7</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Под.</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Итого по животноводству.</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30147</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32332</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27953</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c>
          <w:tcPr>
            <w:tcW w:w="104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Х</w:t>
            </w:r>
          </w:p>
        </w:tc>
      </w:tr>
      <w:tr w:rsidR="00C73CA8">
        <w:tc>
          <w:tcPr>
            <w:tcW w:w="282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Всего по хозяйству.</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57222</w:t>
            </w:r>
          </w:p>
        </w:tc>
        <w:tc>
          <w:tcPr>
            <w:tcW w:w="5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10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54564</w:t>
            </w:r>
          </w:p>
        </w:tc>
        <w:tc>
          <w:tcPr>
            <w:tcW w:w="7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11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69775</w:t>
            </w:r>
          </w:p>
        </w:tc>
        <w:tc>
          <w:tcPr>
            <w:tcW w:w="66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100</w:t>
            </w:r>
          </w:p>
        </w:tc>
        <w:tc>
          <w:tcPr>
            <w:tcW w:w="104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r>
    </w:tbl>
    <w:p w:rsidR="00C73CA8" w:rsidRDefault="004237C4">
      <w:pPr>
        <w:tabs>
          <w:tab w:val="left" w:pos="9355"/>
        </w:tabs>
        <w:spacing w:line="360" w:lineRule="auto"/>
        <w:ind w:firstLine="709"/>
        <w:jc w:val="both"/>
        <w:rPr>
          <w:sz w:val="28"/>
          <w:szCs w:val="28"/>
        </w:rPr>
      </w:pPr>
      <w:r>
        <w:rPr>
          <w:sz w:val="28"/>
          <w:szCs w:val="28"/>
        </w:rPr>
        <w:br w:type="page"/>
      </w:r>
      <w:r>
        <w:rPr>
          <w:sz w:val="28"/>
          <w:szCs w:val="28"/>
        </w:rPr>
        <w:lastRenderedPageBreak/>
        <w:t xml:space="preserve">Из данных таблицы видно, что колхозу </w:t>
      </w:r>
      <w:proofErr w:type="spellStart"/>
      <w:r>
        <w:rPr>
          <w:sz w:val="28"/>
          <w:szCs w:val="28"/>
        </w:rPr>
        <w:t>племзавод</w:t>
      </w:r>
      <w:proofErr w:type="spellEnd"/>
      <w:r>
        <w:rPr>
          <w:sz w:val="28"/>
          <w:szCs w:val="28"/>
        </w:rPr>
        <w:t xml:space="preserve"> имени Калинина специализировался в 2010-2011гг. на производстве продукции КРС, а в 2012 г. на производстве зерновой группы, в связи с тем что, произошло резкое сокращение поголовья скота. Основной отраслью в 2012 г. является зерновые (32,02%), производство молока (23,81%). Дополнительной отраслью было производство КРС (8,7%). А подсобными отраслями являлись: прочая продукция растениеводства, прочая продукция животноводства (0,03%). В 2011г. хозяйство специализировалось на производстве молока (50,7%), подсолнечника (21,4%), зерновых (18,8%) и эти отрасли являются основными. Дополнительной отраслью является производство КРС (8,1%). Подсобными являются: прочая продукция животноводства (0,01%) и прочая продукция растениеводства (0,0001%). Эти отрасли почти не дают никакой выручки и служат для сглаживания сезонности и переработки собственного сырья.</w:t>
      </w:r>
    </w:p>
    <w:p w:rsidR="00C73CA8" w:rsidRDefault="00C73CA8">
      <w:pPr>
        <w:tabs>
          <w:tab w:val="left" w:pos="6255"/>
        </w:tabs>
        <w:spacing w:line="360" w:lineRule="auto"/>
        <w:ind w:firstLine="709"/>
        <w:jc w:val="both"/>
        <w:rPr>
          <w:sz w:val="28"/>
          <w:szCs w:val="28"/>
        </w:rPr>
      </w:pPr>
    </w:p>
    <w:p w:rsidR="00C73CA8" w:rsidRDefault="004237C4">
      <w:pPr>
        <w:tabs>
          <w:tab w:val="left" w:pos="6255"/>
        </w:tabs>
        <w:spacing w:line="360" w:lineRule="auto"/>
        <w:ind w:firstLine="709"/>
        <w:jc w:val="both"/>
        <w:rPr>
          <w:caps/>
          <w:sz w:val="28"/>
          <w:szCs w:val="28"/>
        </w:rPr>
      </w:pPr>
      <w:r>
        <w:rPr>
          <w:caps/>
          <w:sz w:val="28"/>
          <w:szCs w:val="28"/>
        </w:rPr>
        <w:t>2.5 Экономическая эффективность колхоза племзавода имени Калинина</w:t>
      </w:r>
    </w:p>
    <w:p w:rsidR="00C73CA8" w:rsidRDefault="00C73CA8">
      <w:pPr>
        <w:tabs>
          <w:tab w:val="left" w:pos="6815"/>
        </w:tabs>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Таблица 4</w:t>
      </w:r>
    </w:p>
    <w:p w:rsidR="00C73CA8" w:rsidRDefault="004237C4">
      <w:pPr>
        <w:spacing w:line="360" w:lineRule="auto"/>
        <w:ind w:firstLine="709"/>
        <w:jc w:val="both"/>
        <w:rPr>
          <w:sz w:val="28"/>
          <w:szCs w:val="28"/>
        </w:rPr>
      </w:pPr>
      <w:r>
        <w:rPr>
          <w:sz w:val="28"/>
          <w:szCs w:val="28"/>
        </w:rPr>
        <w:t>Исходные данные для расчёта основных экономических показателей деятельности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700"/>
        <w:gridCol w:w="1260"/>
        <w:gridCol w:w="968"/>
        <w:gridCol w:w="992"/>
        <w:gridCol w:w="851"/>
        <w:gridCol w:w="1134"/>
        <w:gridCol w:w="1260"/>
      </w:tblGrid>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Показатели</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Ед. измерения</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 г.</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w:t>
            </w:r>
          </w:p>
        </w:tc>
        <w:tc>
          <w:tcPr>
            <w:tcW w:w="2394"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Отношение, %</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68"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 к 2010 г.</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 к 2011 г.</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Валовая продукция сельского хозяйства (по себестоимости) </w:t>
            </w:r>
            <w:proofErr w:type="gramStart"/>
            <w:r>
              <w:rPr>
                <w:sz w:val="20"/>
                <w:szCs w:val="20"/>
              </w:rPr>
              <w:t>в</w:t>
            </w:r>
            <w:proofErr w:type="gramEnd"/>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62962</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86421</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93611</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1,49</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1,08</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том числе:</w:t>
            </w:r>
          </w:p>
        </w:tc>
        <w:tc>
          <w:tcPr>
            <w:tcW w:w="126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68"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Растениеводства</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35807</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49998</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52614</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1,47</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1,05</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Животноводства</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27155</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36423</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40997</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1,51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1,12</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Товарная продукция всего по хозяйству</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56674</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54123</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69285</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1,22</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1,28</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Себестоимость реализованной продукции по хозяйству</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48150</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47900</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58231</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1,21</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всего по хозяйству</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8524</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6232</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11054</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1,29</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1,77</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Среднегодовая численность работников</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Чел.</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121</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122</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122</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lastRenderedPageBreak/>
              <w:t>растениеводства</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Чел.</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Животноводств</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Чел.</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32</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0,94</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Отработано в с/х</w:t>
            </w:r>
            <w:proofErr w:type="gramStart"/>
            <w:r>
              <w:rPr>
                <w:sz w:val="20"/>
                <w:szCs w:val="20"/>
              </w:rPr>
              <w:t xml:space="preserve"> В</w:t>
            </w:r>
            <w:proofErr w:type="gramEnd"/>
            <w:r>
              <w:rPr>
                <w:sz w:val="20"/>
                <w:szCs w:val="20"/>
              </w:rPr>
              <w:t>сего</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т/чел, час.</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87</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104</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1,03</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0,86</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 том числе:</w:t>
            </w:r>
          </w:p>
        </w:tc>
        <w:tc>
          <w:tcPr>
            <w:tcW w:w="126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68"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 растениеводстве</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т/чел, час.</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18</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0,9</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0,85</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 животноводстве</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т/чел, час.</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67</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72</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1,07</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0,87</w:t>
            </w:r>
          </w:p>
        </w:tc>
      </w:tr>
      <w:tr w:rsidR="00C73CA8">
        <w:tc>
          <w:tcPr>
            <w:tcW w:w="27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Начислено за год зарплата работникам с/х</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19297</w:t>
            </w:r>
          </w:p>
        </w:tc>
        <w:tc>
          <w:tcPr>
            <w:tcW w:w="992"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24500</w:t>
            </w:r>
          </w:p>
        </w:tc>
        <w:tc>
          <w:tcPr>
            <w:tcW w:w="85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25854</w:t>
            </w:r>
          </w:p>
        </w:tc>
        <w:tc>
          <w:tcPr>
            <w:tcW w:w="113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1,34</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1,05</w:t>
            </w:r>
          </w:p>
        </w:tc>
      </w:tr>
    </w:tbl>
    <w:p w:rsidR="00C73CA8" w:rsidRDefault="00C73CA8">
      <w:pPr>
        <w:tabs>
          <w:tab w:val="left" w:pos="6255"/>
        </w:tabs>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Таблица 5</w:t>
      </w:r>
    </w:p>
    <w:p w:rsidR="00C73CA8" w:rsidRDefault="004237C4">
      <w:pPr>
        <w:spacing w:line="360" w:lineRule="auto"/>
        <w:ind w:firstLine="709"/>
        <w:jc w:val="both"/>
        <w:rPr>
          <w:sz w:val="28"/>
          <w:szCs w:val="28"/>
        </w:rPr>
      </w:pPr>
      <w:r>
        <w:rPr>
          <w:sz w:val="28"/>
          <w:szCs w:val="28"/>
        </w:rPr>
        <w:t xml:space="preserve">Экономическая эффективность интенсификации в колхозе </w:t>
      </w:r>
      <w:proofErr w:type="spellStart"/>
      <w:r>
        <w:rPr>
          <w:sz w:val="28"/>
          <w:szCs w:val="28"/>
        </w:rPr>
        <w:t>племзаводе</w:t>
      </w:r>
      <w:proofErr w:type="spellEnd"/>
      <w:r>
        <w:rPr>
          <w:sz w:val="28"/>
          <w:szCs w:val="28"/>
        </w:rPr>
        <w:t xml:space="preserve"> имени Калинина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6"/>
        <w:gridCol w:w="1201"/>
        <w:gridCol w:w="983"/>
        <w:gridCol w:w="1254"/>
        <w:gridCol w:w="1074"/>
        <w:gridCol w:w="1074"/>
      </w:tblGrid>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Показатели</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 г.</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 г.</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w:t>
            </w:r>
          </w:p>
        </w:tc>
        <w:tc>
          <w:tcPr>
            <w:tcW w:w="2148"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Отклонение 2012 г </w:t>
            </w:r>
            <w:proofErr w:type="gramStart"/>
            <w:r>
              <w:rPr>
                <w:sz w:val="20"/>
                <w:szCs w:val="20"/>
              </w:rPr>
              <w:t>от</w:t>
            </w:r>
            <w:proofErr w:type="gramEnd"/>
            <w:r>
              <w:rPr>
                <w:sz w:val="20"/>
                <w:szCs w:val="20"/>
              </w:rPr>
              <w:t>, (+.-)</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01"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83"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54"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2010г</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2011г</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Производство валовой продукции в расчете: На 100 га с/х угодий, тыс. руб.</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856,4</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1175,5</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1255,1</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+398,7</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+79,6</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На 100 руб. среднегодовых производственных фондов основной деятельности, руб.</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82,3</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99,6</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94,9</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12,6</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-4,7</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На 1 чел - час прямые затрат труда в сельхоз отраслях, руб.</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723,70</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831,0</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1025,3</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301,6</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194,3</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Получено прибыли (убытка) от продаж с/х продукции, тыс. руб. В том числе:</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8488</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6232</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11,054</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2566</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4822</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 растениеводстве</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4503</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5963</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16700</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12197</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10737</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 животноводстве</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3985</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269</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-9631</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-9631</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-5915</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Уровень рентабельности (убыточности) Сельскохозяйственные производства, % В том числе:</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18,0</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13,0</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6,0</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Растениеводства</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21,3</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37,6</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67,8</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46,5</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30,2</w:t>
            </w:r>
          </w:p>
        </w:tc>
      </w:tr>
      <w:tr w:rsidR="00C73CA8">
        <w:tc>
          <w:tcPr>
            <w:tcW w:w="373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животноводства</w:t>
            </w:r>
          </w:p>
        </w:tc>
        <w:tc>
          <w:tcPr>
            <w:tcW w:w="12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15,2</w:t>
            </w:r>
          </w:p>
        </w:tc>
        <w:tc>
          <w:tcPr>
            <w:tcW w:w="983"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0,8</w:t>
            </w:r>
          </w:p>
        </w:tc>
        <w:tc>
          <w:tcPr>
            <w:tcW w:w="125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-16,8</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-32,0</w:t>
            </w:r>
          </w:p>
        </w:tc>
        <w:tc>
          <w:tcPr>
            <w:tcW w:w="107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-17,6</w:t>
            </w:r>
          </w:p>
        </w:tc>
      </w:tr>
    </w:tbl>
    <w:p w:rsidR="00C73CA8" w:rsidRDefault="004237C4">
      <w:pPr>
        <w:spacing w:line="360" w:lineRule="auto"/>
        <w:ind w:firstLine="709"/>
        <w:jc w:val="both"/>
        <w:rPr>
          <w:sz w:val="28"/>
          <w:szCs w:val="28"/>
        </w:rPr>
      </w:pPr>
      <w:r>
        <w:rPr>
          <w:sz w:val="28"/>
          <w:szCs w:val="28"/>
        </w:rPr>
        <w:br w:type="page"/>
      </w:r>
      <w:r>
        <w:rPr>
          <w:sz w:val="28"/>
          <w:szCs w:val="28"/>
        </w:rPr>
        <w:lastRenderedPageBreak/>
        <w:t xml:space="preserve">Из данных таблицы видно что, колхоз </w:t>
      </w:r>
      <w:proofErr w:type="spellStart"/>
      <w:r>
        <w:rPr>
          <w:sz w:val="28"/>
          <w:szCs w:val="28"/>
        </w:rPr>
        <w:t>племзавод</w:t>
      </w:r>
      <w:proofErr w:type="spellEnd"/>
      <w:r>
        <w:rPr>
          <w:sz w:val="28"/>
          <w:szCs w:val="28"/>
        </w:rPr>
        <w:t xml:space="preserve"> имени Калинина получал от основной деятельности прибыль, в 2010 году она составила 8488 тыс. руб., в 2011 году - 6232 тыс. руб., а в 2012 году -11054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Причем прибыль в 2010-2011годах была получена как в растениеводстве, и в животноводстве, а в 2012 году отрасль животноводства сработала с убытком, поэтому положительный финансовый результат от сельхозпроизводства был получена за счет того, что прибыль от растениеводства в размере 16700 тыс. руб. перекрыла убыток от скотоводства в размере 5646 тыс. руб.</w:t>
      </w:r>
    </w:p>
    <w:p w:rsidR="00C73CA8" w:rsidRDefault="00C73CA8">
      <w:pPr>
        <w:pStyle w:val="2"/>
        <w:spacing w:line="360" w:lineRule="auto"/>
        <w:ind w:firstLine="709"/>
        <w:jc w:val="both"/>
        <w:rPr>
          <w:sz w:val="28"/>
          <w:szCs w:val="28"/>
        </w:rPr>
      </w:pPr>
    </w:p>
    <w:p w:rsidR="00C73CA8" w:rsidRDefault="004237C4">
      <w:pPr>
        <w:pStyle w:val="2"/>
        <w:spacing w:line="360" w:lineRule="auto"/>
        <w:ind w:firstLine="709"/>
        <w:jc w:val="both"/>
        <w:rPr>
          <w:caps/>
          <w:sz w:val="28"/>
          <w:szCs w:val="28"/>
        </w:rPr>
      </w:pPr>
      <w:r>
        <w:rPr>
          <w:caps/>
          <w:sz w:val="28"/>
          <w:szCs w:val="28"/>
        </w:rPr>
        <w:t>2.6 Анализ финансовых результатов деятельности</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Таблица 6</w:t>
      </w:r>
    </w:p>
    <w:p w:rsidR="00C73CA8" w:rsidRDefault="004237C4">
      <w:pPr>
        <w:spacing w:line="360" w:lineRule="auto"/>
        <w:ind w:firstLine="709"/>
        <w:jc w:val="both"/>
        <w:rPr>
          <w:sz w:val="28"/>
          <w:szCs w:val="28"/>
        </w:rPr>
      </w:pPr>
      <w:r>
        <w:rPr>
          <w:sz w:val="28"/>
          <w:szCs w:val="28"/>
        </w:rPr>
        <w:t>Анализ финансовых результатов деятельности организации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080"/>
        <w:gridCol w:w="914"/>
        <w:gridCol w:w="850"/>
        <w:gridCol w:w="1260"/>
        <w:gridCol w:w="1260"/>
        <w:gridCol w:w="900"/>
        <w:gridCol w:w="900"/>
      </w:tblGrid>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Показатель</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2010 г.</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2011 г.</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w:t>
            </w:r>
          </w:p>
        </w:tc>
        <w:tc>
          <w:tcPr>
            <w:tcW w:w="252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Отклонение(+;-)</w:t>
            </w:r>
          </w:p>
        </w:tc>
        <w:tc>
          <w:tcPr>
            <w:tcW w:w="180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 в %</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914"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 - 2010 г.</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2012 г. - 2011 г.</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 2010 г.</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 2011 г.</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Выручка</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56674</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55013</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70219</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13545</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15206</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124</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127</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Себестоимость продаж</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48150</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48736</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59161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11011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10425</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123</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121</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Валовая прибыль</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8524</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6277</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11058</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2534</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4781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176</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от продаж</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8524</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6277</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11058</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2534</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4781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129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176</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Прочие доходы</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16314</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14546</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7085</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- 9451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- 7461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43</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48</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Прочие расходы</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16536</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834</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535</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- 16001</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- 299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64</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до налогообложения</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8302</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19989</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17608</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9306</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- 2381</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212</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88</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Иные платежи от прибыли</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- 3</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- 2</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w:t>
            </w:r>
          </w:p>
        </w:tc>
      </w:tr>
      <w:tr w:rsidR="00C73CA8">
        <w:tc>
          <w:tcPr>
            <w:tcW w:w="18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Чистая прибыль</w:t>
            </w:r>
          </w:p>
        </w:tc>
        <w:tc>
          <w:tcPr>
            <w:tcW w:w="10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8296</w:t>
            </w:r>
          </w:p>
        </w:tc>
        <w:tc>
          <w:tcPr>
            <w:tcW w:w="91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19984</w:t>
            </w:r>
          </w:p>
        </w:tc>
        <w:tc>
          <w:tcPr>
            <w:tcW w:w="85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17605</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9309</w:t>
            </w:r>
          </w:p>
        </w:tc>
        <w:tc>
          <w:tcPr>
            <w:tcW w:w="126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- 2379</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212</w:t>
            </w:r>
          </w:p>
        </w:tc>
        <w:tc>
          <w:tcPr>
            <w:tcW w:w="90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88</w:t>
            </w:r>
          </w:p>
        </w:tc>
      </w:tr>
    </w:tbl>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 xml:space="preserve">По данным таблицы 6 видно что, в 2012 году выручка по сравнению с 2010 г. возросла на 13545 тыс. руб.(24%), с 2011 г. на 15206 тыс. руб.(27%). Прибыль от продаж в 2012 году увеличилась по сравнению с 2010 г. на 29%, с 2011г. на 76 %. Прочие доходы и расходы в 2012 году уменьшились </w:t>
      </w:r>
      <w:proofErr w:type="gramStart"/>
      <w:r>
        <w:rPr>
          <w:sz w:val="28"/>
          <w:szCs w:val="28"/>
        </w:rPr>
        <w:t>на</w:t>
      </w:r>
      <w:proofErr w:type="gramEnd"/>
      <w:r>
        <w:rPr>
          <w:sz w:val="28"/>
          <w:szCs w:val="28"/>
        </w:rPr>
        <w:t xml:space="preserve"> 57% и 97% по сравнению с 2010 г., на 52% и 36% по сравнению с 2011 годом. Чистая прибыль в 2012 г. по сравнению с 2010 г. увеличилась на 112%, а по сравнению с 2011 г. </w:t>
      </w:r>
      <w:r>
        <w:rPr>
          <w:sz w:val="28"/>
          <w:szCs w:val="28"/>
        </w:rPr>
        <w:lastRenderedPageBreak/>
        <w:t xml:space="preserve">уменьшилась на 12%, в связи с уменьшением прочих доходов на 52% и увеличением себестоимости </w:t>
      </w:r>
      <w:proofErr w:type="gramStart"/>
      <w:r>
        <w:rPr>
          <w:sz w:val="28"/>
          <w:szCs w:val="28"/>
        </w:rPr>
        <w:t>на</w:t>
      </w:r>
      <w:proofErr w:type="gramEnd"/>
      <w:r>
        <w:rPr>
          <w:sz w:val="28"/>
          <w:szCs w:val="28"/>
        </w:rPr>
        <w:t xml:space="preserve"> 21%.</w:t>
      </w:r>
    </w:p>
    <w:p w:rsidR="00C73CA8" w:rsidRDefault="00C73CA8">
      <w:pPr>
        <w:spacing w:line="360" w:lineRule="auto"/>
        <w:ind w:firstLine="709"/>
        <w:jc w:val="both"/>
        <w:rPr>
          <w:sz w:val="28"/>
          <w:szCs w:val="28"/>
        </w:rPr>
      </w:pPr>
    </w:p>
    <w:p w:rsidR="00C73CA8" w:rsidRDefault="004237C4">
      <w:pPr>
        <w:tabs>
          <w:tab w:val="left" w:pos="8340"/>
        </w:tabs>
        <w:spacing w:line="360" w:lineRule="auto"/>
        <w:ind w:firstLine="709"/>
        <w:jc w:val="both"/>
        <w:rPr>
          <w:sz w:val="28"/>
          <w:szCs w:val="28"/>
        </w:rPr>
      </w:pPr>
      <w:r>
        <w:rPr>
          <w:sz w:val="28"/>
          <w:szCs w:val="28"/>
        </w:rPr>
        <w:br w:type="page"/>
      </w:r>
      <w:r>
        <w:rPr>
          <w:sz w:val="28"/>
          <w:szCs w:val="28"/>
        </w:rPr>
        <w:lastRenderedPageBreak/>
        <w:t>3. УЧЕТ ФИНАНСОВЫХ РЕЗУЛЬТАТОВ НА ПРЕДПРИЯТИИ</w:t>
      </w:r>
    </w:p>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3.1 Организация бухгалтерского учета финансовых результатов</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 xml:space="preserve">В колхозе </w:t>
      </w:r>
      <w:proofErr w:type="spellStart"/>
      <w:r>
        <w:rPr>
          <w:sz w:val="28"/>
          <w:szCs w:val="28"/>
        </w:rPr>
        <w:t>племзаводе</w:t>
      </w:r>
      <w:proofErr w:type="spellEnd"/>
      <w:r>
        <w:rPr>
          <w:sz w:val="28"/>
          <w:szCs w:val="28"/>
        </w:rPr>
        <w:t xml:space="preserve"> имени Калинина применяется Журнально-ордерная форма учета. Бухгалтерский учет ведется в соответствии с разработанной и утвержденной учетной политики организации (приложение 4). На основании Типового плана счетов разработан Рабочий план счетов (приложение 5) с разбивкой по </w:t>
      </w:r>
      <w:proofErr w:type="spellStart"/>
      <w:r>
        <w:rPr>
          <w:sz w:val="28"/>
          <w:szCs w:val="28"/>
        </w:rPr>
        <w:t>субсчетам</w:t>
      </w:r>
      <w:proofErr w:type="spellEnd"/>
      <w:r>
        <w:rPr>
          <w:sz w:val="28"/>
          <w:szCs w:val="28"/>
        </w:rPr>
        <w:t xml:space="preserve"> и аналитическим счетам. План счетов разработан с учетом отраслевых особенностей и применяемой системы учета затрат и </w:t>
      </w:r>
      <w:proofErr w:type="spellStart"/>
      <w:r>
        <w:rPr>
          <w:sz w:val="28"/>
          <w:szCs w:val="28"/>
        </w:rPr>
        <w:t>калькулировании</w:t>
      </w:r>
      <w:proofErr w:type="spellEnd"/>
      <w:r>
        <w:rPr>
          <w:sz w:val="28"/>
          <w:szCs w:val="28"/>
        </w:rPr>
        <w:t xml:space="preserve"> себестоимости продукции (работ, услуг) и схемы распределения общепроизводственных затрат и общехозяйственных расходов. Согласно учетной политике, принятой на предприятии, выручки отражается по мере оплаты покупателем счетов за отгруженную продукцию. Руководство бухгалтерским учетом предприятия возлагается на бухгалтера (без организации бухгалтерской службы как структурного подразделения). Бухгалтерский учет на предприятии ведется с частичным использованием специализированной бухгалтерской программой “1С8.2:Бухгалтерия”.</w:t>
      </w:r>
    </w:p>
    <w:p w:rsidR="00C73CA8" w:rsidRDefault="004237C4">
      <w:pPr>
        <w:spacing w:line="360" w:lineRule="auto"/>
        <w:ind w:firstLine="709"/>
        <w:jc w:val="both"/>
        <w:rPr>
          <w:sz w:val="28"/>
          <w:szCs w:val="28"/>
        </w:rPr>
      </w:pPr>
      <w:r>
        <w:rPr>
          <w:sz w:val="28"/>
          <w:szCs w:val="28"/>
        </w:rPr>
        <w:t xml:space="preserve">Основные документы, регулирующие бухгалтерский учет финансовых результатов колхоза </w:t>
      </w:r>
      <w:proofErr w:type="spellStart"/>
      <w:r>
        <w:rPr>
          <w:sz w:val="28"/>
          <w:szCs w:val="28"/>
        </w:rPr>
        <w:t>племзавода</w:t>
      </w:r>
      <w:proofErr w:type="spellEnd"/>
      <w:r>
        <w:rPr>
          <w:sz w:val="28"/>
          <w:szCs w:val="28"/>
        </w:rPr>
        <w:t xml:space="preserve"> имени Калинина, отражены в таблице 7</w:t>
      </w:r>
    </w:p>
    <w:p w:rsidR="00C73CA8" w:rsidRDefault="004237C4">
      <w:pPr>
        <w:spacing w:line="360" w:lineRule="auto"/>
        <w:ind w:firstLine="709"/>
        <w:jc w:val="both"/>
        <w:rPr>
          <w:sz w:val="28"/>
          <w:szCs w:val="28"/>
        </w:rPr>
      </w:pPr>
      <w:r>
        <w:rPr>
          <w:sz w:val="28"/>
          <w:szCs w:val="28"/>
        </w:rPr>
        <w:br w:type="page"/>
      </w:r>
      <w:r>
        <w:rPr>
          <w:sz w:val="28"/>
          <w:szCs w:val="28"/>
        </w:rPr>
        <w:lastRenderedPageBreak/>
        <w:t>Таблица 7</w:t>
      </w:r>
    </w:p>
    <w:p w:rsidR="00C73CA8" w:rsidRDefault="004237C4">
      <w:pPr>
        <w:spacing w:line="360" w:lineRule="auto"/>
        <w:ind w:firstLine="709"/>
        <w:jc w:val="both"/>
        <w:rPr>
          <w:sz w:val="28"/>
          <w:szCs w:val="28"/>
        </w:rPr>
      </w:pPr>
      <w:r>
        <w:rPr>
          <w:sz w:val="28"/>
          <w:szCs w:val="28"/>
        </w:rPr>
        <w:t>Перечень нормативных актов, на основании которых организуется бухгалтерский учет финансовых результатов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76"/>
        <w:gridCol w:w="2158"/>
        <w:gridCol w:w="4604"/>
      </w:tblGrid>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Название документа</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Дата и № утверждения</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Примечание</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3</w:t>
            </w:r>
          </w:p>
        </w:tc>
      </w:tr>
      <w:tr w:rsidR="00C73CA8">
        <w:tc>
          <w:tcPr>
            <w:tcW w:w="9138"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Первый уровень нормативного регулирования</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Федеральный закон РФ «О бухгалтерском учете»</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129-ФЗ 21.11.96 г.</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Устанавливает все основные требования и допущения бухгалтерского учета финансовых результатов</w:t>
            </w:r>
          </w:p>
        </w:tc>
      </w:tr>
      <w:tr w:rsidR="00C73CA8">
        <w:tc>
          <w:tcPr>
            <w:tcW w:w="9138"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Второй уровень нормативного регулирования</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Положение по ведению бухгалтерского учета и отчетности в РФ</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Приказ МФ РФ от 29.07.98 г. № 34н</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Устанавливает требования и принципы ведения учета финансовых результатов</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Учет доходов Учет расходов</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ПБУ 9/99 от 6 мая 1999г. № 33н ПБУ 10/99, от 6 мая 1999г. № 32н.</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Дает определение финансовых результатов, регламентирует способы их ведения, признания, регулирует раскрытие информации в бухгалтерской отчетности</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Учет расчетов по налогу на прибыль организаций</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ПБУ 18/02 от 19 ноября 2002г. № 114н</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Раскрывает специфику учета постоянных, временных разниц, постоянных налоговых обязательств, отложенных налоговых активов и обязательств, их признание и отражение в бухгалтерском учете при расчете налога на прибыль</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Учетная политика организации</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ПБУ 1/08 от 06.10.2008 г. № 106н</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Раскрывает способы группировки и оценки фактов хозяйственной деятельности, применение счетов, системы регистров бухгалтерского учета, обработки информации</w:t>
            </w:r>
          </w:p>
        </w:tc>
      </w:tr>
      <w:tr w:rsidR="00C73CA8">
        <w:tc>
          <w:tcPr>
            <w:tcW w:w="9138"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Третий уровень нормативного регулирования</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План счетов бухгалтерского учета и Инструкция по его применению</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Приказ Минфина России от 31.10.2008 г. № 94н.</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Предусматривает синтетические счета для учета финансовых результатов</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Методические указания по инвентаризации имущества и финансовых обязательств</w:t>
            </w:r>
          </w:p>
        </w:tc>
        <w:tc>
          <w:tcPr>
            <w:tcW w:w="2158"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Приказ Минфина России от 13.06.1995 года № 49</w:t>
            </w: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Устанавливают требования к порядку проведения инвентаризации финансовых результатов</w:t>
            </w:r>
          </w:p>
        </w:tc>
      </w:tr>
      <w:tr w:rsidR="00C73CA8">
        <w:tc>
          <w:tcPr>
            <w:tcW w:w="9138" w:type="dxa"/>
            <w:gridSpan w:val="3"/>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Четвертый уровень нормативного регулирования</w:t>
            </w:r>
          </w:p>
        </w:tc>
      </w:tr>
      <w:tr w:rsidR="00C73CA8">
        <w:tc>
          <w:tcPr>
            <w:tcW w:w="2376"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Учетная политика предприятия</w:t>
            </w:r>
          </w:p>
        </w:tc>
        <w:tc>
          <w:tcPr>
            <w:tcW w:w="2158"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4604"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Устанавливает порядок отражения в учете доходов и расходов организации</w:t>
            </w:r>
          </w:p>
        </w:tc>
      </w:tr>
    </w:tbl>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В соответствии с Федеральным законом от 21 ноября 1996г. № 129-ФЗ «О бухгалтерском учете» бухгалтерский учет представляет собой упорядоченную систему сбора, регистрации и обобщения информации в денежном выражении об имуществе, обязательствах организаций и их движении путем сплошного, непрерывного и документального учета всех хозяйственных операций.</w:t>
      </w:r>
    </w:p>
    <w:p w:rsidR="00C73CA8" w:rsidRDefault="004237C4">
      <w:pPr>
        <w:spacing w:line="360" w:lineRule="auto"/>
        <w:ind w:firstLine="709"/>
        <w:jc w:val="both"/>
        <w:rPr>
          <w:sz w:val="28"/>
          <w:szCs w:val="28"/>
        </w:rPr>
      </w:pPr>
      <w:r>
        <w:rPr>
          <w:sz w:val="28"/>
          <w:szCs w:val="28"/>
        </w:rPr>
        <w:t xml:space="preserve">В соответствии с главой 25 «Налог на прибыль» в целях исчисления налоговой базы необходимо обеспечить полноту, непрерывность и </w:t>
      </w:r>
      <w:r>
        <w:rPr>
          <w:sz w:val="28"/>
          <w:szCs w:val="28"/>
        </w:rPr>
        <w:lastRenderedPageBreak/>
        <w:t>достоверность учета всех полученных доходов, произведенных расходов и хозяйственных операций при осуществлении предпринимательской деятельности.</w:t>
      </w:r>
    </w:p>
    <w:p w:rsidR="00C73CA8" w:rsidRDefault="004237C4">
      <w:pPr>
        <w:spacing w:line="360" w:lineRule="auto"/>
        <w:ind w:firstLine="709"/>
        <w:jc w:val="both"/>
        <w:rPr>
          <w:sz w:val="28"/>
          <w:szCs w:val="28"/>
        </w:rPr>
      </w:pPr>
      <w:r>
        <w:rPr>
          <w:sz w:val="28"/>
          <w:szCs w:val="28"/>
        </w:rPr>
        <w:t>Правила формирования в бухгалтерском учете информации о доходах и расходах юридических лиц и физических лиц, являющихся индивидуальными предпринимателями, определены положениями по бухгалтерскому учету «Доходы организации» (ПБУ 9/99) и «Расходы организации» (ПБУ 10/99), утвержденными приказами Минфина России от 06.05.99 № 32н и № 33н соответственно. Для обобщения информации о доходах и расходах, отражения финансового результата предназначена форма № 2 «Отчет о прибылях и убытках» (приложение 3), предусмотренная Положением по бухгалтерскому учету «Бухгалтерская отчетность организации» (ПБУ 4/99), утвержденным приказом Минфина России от 06.07.99 № 43н.</w:t>
      </w:r>
    </w:p>
    <w:p w:rsidR="00C73CA8" w:rsidRDefault="004237C4">
      <w:pPr>
        <w:spacing w:line="360" w:lineRule="auto"/>
        <w:ind w:firstLine="709"/>
        <w:jc w:val="both"/>
        <w:rPr>
          <w:sz w:val="28"/>
          <w:szCs w:val="28"/>
        </w:rPr>
      </w:pPr>
      <w:r>
        <w:rPr>
          <w:sz w:val="28"/>
          <w:szCs w:val="28"/>
        </w:rPr>
        <w:t>Положения по бухгалтерскому учету «Доходы организации» (ПБУ 9/99), «Расходы организации» (ПБУ 10/99), утвержденные приказом Минфина РФ от 06.05.99, признают доходами увеличение, а расходами - уменьшение экономических выгод в результате поступления или выбытия активов, а также погашения или возникновения обязательств, приводящих к соответствующим изменениям капитала организации. В указанных актах нормативного регулирования приводится группировка доходов и расходов для отражения их в бухгалтерском учете и отчетности, дается их определение и порядок признания в учете.</w:t>
      </w:r>
    </w:p>
    <w:p w:rsidR="00C73CA8" w:rsidRDefault="004237C4">
      <w:pPr>
        <w:spacing w:line="360" w:lineRule="auto"/>
        <w:ind w:firstLine="709"/>
        <w:jc w:val="both"/>
        <w:rPr>
          <w:sz w:val="28"/>
          <w:szCs w:val="28"/>
        </w:rPr>
      </w:pPr>
      <w:r>
        <w:rPr>
          <w:sz w:val="28"/>
          <w:szCs w:val="28"/>
        </w:rPr>
        <w:t>В соответствии с ПБУ 9/99 «доходами организации признается увеличение экономических выгод в результате поступления активов (денежных средств, иного имущества) и (или) погашения обязательств, приводящих к увеличению капитала этой организации, за исключением вкладов участников (собственников имущества)».</w:t>
      </w:r>
    </w:p>
    <w:p w:rsidR="00C73CA8" w:rsidRDefault="004237C4">
      <w:pPr>
        <w:spacing w:line="360" w:lineRule="auto"/>
        <w:ind w:firstLine="709"/>
        <w:jc w:val="both"/>
        <w:rPr>
          <w:sz w:val="28"/>
          <w:szCs w:val="28"/>
        </w:rPr>
      </w:pPr>
      <w:r>
        <w:rPr>
          <w:sz w:val="28"/>
          <w:szCs w:val="28"/>
        </w:rPr>
        <w:t xml:space="preserve">В бухгалтерском учете затраты признаются по правилам, которые </w:t>
      </w:r>
      <w:r>
        <w:rPr>
          <w:sz w:val="28"/>
          <w:szCs w:val="28"/>
        </w:rPr>
        <w:lastRenderedPageBreak/>
        <w:t>прописаны в Положении по бухгалтерскому учету «Расходы организации», где расходами организации признается уменьшение экономических выгод в результате выбытия активов.</w:t>
      </w:r>
    </w:p>
    <w:p w:rsidR="00C73CA8" w:rsidRDefault="004237C4">
      <w:pPr>
        <w:spacing w:line="360" w:lineRule="auto"/>
        <w:ind w:firstLine="709"/>
        <w:jc w:val="both"/>
        <w:rPr>
          <w:sz w:val="28"/>
          <w:szCs w:val="28"/>
        </w:rPr>
      </w:pPr>
      <w:r>
        <w:rPr>
          <w:sz w:val="28"/>
          <w:szCs w:val="28"/>
        </w:rPr>
        <w:t>Величина прибыли от реализации продукции (работ, услуг) зависит от себестоимости реализуемой продукции (работ, услуг), на величину которой существенное воздействие оказывает реальность оценки остатков готовой продукции. В соответствии с положением о бухгалтерском учете и отчетности в РФ готовая продукция отражается по фактической или нормативной (плановой) себестоимости, включающей затраты, связанные с использованием в процессе производства основных средств, энергии, материалов, трудовых ресурсов и другие затраты.</w:t>
      </w:r>
    </w:p>
    <w:p w:rsidR="00C73CA8" w:rsidRDefault="004237C4">
      <w:pPr>
        <w:spacing w:line="360" w:lineRule="auto"/>
        <w:ind w:firstLine="709"/>
        <w:jc w:val="both"/>
        <w:rPr>
          <w:sz w:val="28"/>
          <w:szCs w:val="28"/>
        </w:rPr>
      </w:pPr>
      <w:r>
        <w:rPr>
          <w:sz w:val="28"/>
          <w:szCs w:val="28"/>
        </w:rPr>
        <w:t>Применение второго варианта учета, то есть по нормативной себестоимости, нецелесообразно на тех предприятиях, где отклонения составляют большой удельный вес в фактической производственной себестоимости. В случаях затоваривания и незначительной реализации такой вариант, принятый по данному вопросу учетной политики может привести к убытку от реализации, так как отклонения полностью списываются в конце отчетного периода на счет учета и расчета основного производственного результата. Одним из основных вопросов учетной политики, определяющих величину финансового результата деятельности предприятия, является выбор метода оценки материалов, отпущенных и израсходованных на производство продукции (работ, услуг). В соответствии с положением о бухгалтерском учете и отчетности определение фактической себестоимости материальных ресурсов, списываемых в производство, разрешается производить одним из следующих методов оценки запасов: по средней себестоимости и по себестоимости первых по времени закупок (ФИФО).</w:t>
      </w:r>
    </w:p>
    <w:p w:rsidR="00C73CA8" w:rsidRDefault="004237C4">
      <w:pPr>
        <w:spacing w:line="360" w:lineRule="auto"/>
        <w:ind w:firstLine="709"/>
        <w:jc w:val="both"/>
        <w:rPr>
          <w:sz w:val="28"/>
          <w:szCs w:val="28"/>
        </w:rPr>
      </w:pPr>
      <w:r>
        <w:rPr>
          <w:sz w:val="28"/>
          <w:szCs w:val="28"/>
        </w:rPr>
        <w:t xml:space="preserve">Точно также, в зависимости от выбранного метода учета амортизации, предприятие получает возможность изменять величину прибыли до </w:t>
      </w:r>
      <w:r>
        <w:rPr>
          <w:sz w:val="28"/>
          <w:szCs w:val="28"/>
        </w:rPr>
        <w:lastRenderedPageBreak/>
        <w:t>налогообложения и чистой прибыли. Использование способа ускоренной амортизации, хотя и снизит уплачиваемый налог на прибыль, но и в то же время может сделать предприятие непривлекательным для акционеров в силу его невысокой прибыли. Кроме того, политика проведения ускоренной амортизации ведет к завышению себестоимости и, как следствие, к завышению цен реализации на производимую продукцию.</w:t>
      </w:r>
    </w:p>
    <w:p w:rsidR="00C73CA8" w:rsidRDefault="004237C4">
      <w:pPr>
        <w:spacing w:line="360" w:lineRule="auto"/>
        <w:ind w:firstLine="709"/>
        <w:jc w:val="both"/>
        <w:rPr>
          <w:sz w:val="28"/>
          <w:szCs w:val="28"/>
        </w:rPr>
      </w:pPr>
      <w:r>
        <w:rPr>
          <w:sz w:val="28"/>
          <w:szCs w:val="28"/>
        </w:rPr>
        <w:t>Однако политика ускоренной амортизации имеет большое значение для обновления основных фондов. Она позволяет списывать их стоимость в более короткие сроки и по более высоким ставкам, создавая возможность для массовой модернизации производственных фондов.</w:t>
      </w:r>
    </w:p>
    <w:p w:rsidR="00C73CA8" w:rsidRDefault="004237C4">
      <w:pPr>
        <w:spacing w:line="360" w:lineRule="auto"/>
        <w:ind w:firstLine="709"/>
        <w:jc w:val="both"/>
        <w:rPr>
          <w:sz w:val="28"/>
          <w:szCs w:val="28"/>
        </w:rPr>
      </w:pPr>
      <w:r>
        <w:rPr>
          <w:sz w:val="28"/>
          <w:szCs w:val="28"/>
        </w:rPr>
        <w:t>На величину прибыли от реализации продукции, кроме ее производственной себестоимости влияют сбытовые (коммерческие) расходы. С развитием рыночных отношений существенно изменилась структура коммерческих расходов. Наряду с традиционными затратами (на тару, на упаковку) теперь значительно увеличились расходы на рекламу, а также на комиссионные сборы в пользу сбытовых и других посреднических организаций. Также на величину прибыли оказывает влияние и дебиторская задолженность. Чем выше влияние дебиторской задолженности, тем меньше предприятие получит прибыли. Под дебиторской задолженностью предприятия понимают обязательства покупателей перед этим предприятием по выплате денег за предоставление товаров или услуг. В настоящее время с учетом условий неплатежей в срок, в течение которого деньги по счету должны быть получены, составляет 90 - 120 дней. По истечении этого времени счета, не оплаченные покупателями, считаются сомнительными и относятся к убыткам предприятия. Исходя из изложенного выше, представим обобщенную схему формирования финансовых результатов деятельности организации (рис. 1).</w:t>
      </w:r>
    </w:p>
    <w:p w:rsidR="00C73CA8" w:rsidRDefault="00C73CA8">
      <w:pPr>
        <w:spacing w:line="360" w:lineRule="auto"/>
        <w:ind w:firstLine="709"/>
        <w:jc w:val="both"/>
        <w:rPr>
          <w:sz w:val="28"/>
          <w:szCs w:val="28"/>
        </w:rPr>
      </w:pPr>
    </w:p>
    <w:p w:rsidR="00C73CA8" w:rsidRDefault="00483822">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32350" cy="61595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2350" cy="6159500"/>
                    </a:xfrm>
                    <a:prstGeom prst="rect">
                      <a:avLst/>
                    </a:prstGeom>
                    <a:noFill/>
                    <a:ln>
                      <a:noFill/>
                    </a:ln>
                  </pic:spPr>
                </pic:pic>
              </a:graphicData>
            </a:graphic>
          </wp:inline>
        </w:drawing>
      </w:r>
    </w:p>
    <w:p w:rsidR="00C73CA8" w:rsidRDefault="004237C4">
      <w:pPr>
        <w:tabs>
          <w:tab w:val="left" w:pos="8340"/>
        </w:tabs>
        <w:spacing w:line="360" w:lineRule="auto"/>
        <w:ind w:firstLine="709"/>
        <w:jc w:val="both"/>
        <w:rPr>
          <w:sz w:val="28"/>
          <w:szCs w:val="28"/>
        </w:rPr>
      </w:pPr>
      <w:r>
        <w:rPr>
          <w:sz w:val="28"/>
          <w:szCs w:val="28"/>
        </w:rPr>
        <w:t xml:space="preserve">Рис. 1 формирования финансовых результатов деятельности колхоза </w:t>
      </w:r>
      <w:proofErr w:type="spellStart"/>
      <w:r>
        <w:rPr>
          <w:sz w:val="28"/>
          <w:szCs w:val="28"/>
        </w:rPr>
        <w:t>племзавода</w:t>
      </w:r>
      <w:proofErr w:type="spellEnd"/>
      <w:r>
        <w:rPr>
          <w:sz w:val="28"/>
          <w:szCs w:val="28"/>
        </w:rPr>
        <w:t xml:space="preserve"> имени Калинина.</w:t>
      </w:r>
    </w:p>
    <w:p w:rsidR="00C73CA8" w:rsidRDefault="004237C4">
      <w:pPr>
        <w:shd w:val="clear" w:color="auto" w:fill="FFFFFF"/>
        <w:spacing w:line="360" w:lineRule="auto"/>
        <w:ind w:firstLine="709"/>
        <w:jc w:val="both"/>
        <w:rPr>
          <w:caps/>
          <w:sz w:val="28"/>
          <w:szCs w:val="28"/>
        </w:rPr>
      </w:pPr>
      <w:r>
        <w:rPr>
          <w:sz w:val="28"/>
          <w:szCs w:val="28"/>
        </w:rPr>
        <w:br w:type="page"/>
      </w:r>
      <w:r>
        <w:rPr>
          <w:caps/>
          <w:sz w:val="28"/>
          <w:szCs w:val="28"/>
        </w:rPr>
        <w:lastRenderedPageBreak/>
        <w:t>3.2 Учет доходов и расходов по обычным видам деятельности</w:t>
      </w:r>
    </w:p>
    <w:p w:rsidR="00C73CA8" w:rsidRDefault="00C73CA8">
      <w:pPr>
        <w:shd w:val="clear" w:color="auto" w:fill="FFFFFF"/>
        <w:spacing w:line="360" w:lineRule="auto"/>
        <w:ind w:firstLine="709"/>
        <w:jc w:val="both"/>
        <w:rPr>
          <w:sz w:val="28"/>
          <w:szCs w:val="28"/>
        </w:rPr>
      </w:pPr>
    </w:p>
    <w:p w:rsidR="00C73CA8" w:rsidRDefault="004237C4">
      <w:pPr>
        <w:shd w:val="clear" w:color="auto" w:fill="FFFFFF"/>
        <w:spacing w:line="360" w:lineRule="auto"/>
        <w:ind w:firstLine="709"/>
        <w:jc w:val="both"/>
        <w:rPr>
          <w:sz w:val="28"/>
          <w:szCs w:val="28"/>
        </w:rPr>
      </w:pPr>
      <w:r>
        <w:rPr>
          <w:sz w:val="28"/>
          <w:szCs w:val="28"/>
        </w:rPr>
        <w:t>Доходами от обычных видов деятельности считается выручка от продажи продукции и товаров, поступления, связанные с выполнением работ, оказанием услуг.</w:t>
      </w:r>
    </w:p>
    <w:p w:rsidR="00C73CA8" w:rsidRDefault="004237C4">
      <w:pPr>
        <w:shd w:val="clear" w:color="auto" w:fill="FFFFFF"/>
        <w:spacing w:line="360" w:lineRule="auto"/>
        <w:ind w:firstLine="709"/>
        <w:jc w:val="both"/>
        <w:rPr>
          <w:sz w:val="28"/>
          <w:szCs w:val="28"/>
        </w:rPr>
      </w:pPr>
      <w:r>
        <w:rPr>
          <w:sz w:val="28"/>
          <w:szCs w:val="28"/>
        </w:rPr>
        <w:t xml:space="preserve">В колхозе </w:t>
      </w:r>
      <w:proofErr w:type="spellStart"/>
      <w:r>
        <w:rPr>
          <w:sz w:val="28"/>
          <w:szCs w:val="28"/>
        </w:rPr>
        <w:t>племзаводе</w:t>
      </w:r>
      <w:proofErr w:type="spellEnd"/>
      <w:r>
        <w:rPr>
          <w:sz w:val="28"/>
          <w:szCs w:val="28"/>
        </w:rPr>
        <w:t xml:space="preserve"> имени Калинина, предметом </w:t>
      </w:r>
      <w:proofErr w:type="gramStart"/>
      <w:r>
        <w:rPr>
          <w:sz w:val="28"/>
          <w:szCs w:val="28"/>
        </w:rPr>
        <w:t>деятельности</w:t>
      </w:r>
      <w:proofErr w:type="gramEnd"/>
      <w:r>
        <w:rPr>
          <w:sz w:val="28"/>
          <w:szCs w:val="28"/>
        </w:rPr>
        <w:t xml:space="preserve"> которых являются предоставление за плату во временное пользование своих активов по договору аренды, предоставление за плату прав, возникающих из патентов на изобретения, промышленные образцы и других видов интеллектуальной собственности, участие в уставных капиталах других организаций, выручкой считаются поступления, получение которых связано с указанными видами деятельности. Доходы, получаемые организацией от указанных видов деятельности, когда это не является предметом деятельности организации, относятся к операционным доходам.</w:t>
      </w:r>
    </w:p>
    <w:p w:rsidR="00C73CA8" w:rsidRDefault="004237C4">
      <w:pPr>
        <w:shd w:val="clear" w:color="auto" w:fill="FFFFFF"/>
        <w:spacing w:line="360" w:lineRule="auto"/>
        <w:ind w:firstLine="709"/>
        <w:jc w:val="both"/>
        <w:rPr>
          <w:sz w:val="28"/>
          <w:szCs w:val="28"/>
        </w:rPr>
      </w:pPr>
      <w:r>
        <w:rPr>
          <w:sz w:val="28"/>
          <w:szCs w:val="28"/>
        </w:rPr>
        <w:t>В соответствии с п. 12 ПБУ 9/99 выручка признается в бухгалтерском учете при наличии следующих условий:</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имеет право на получение этой выручки, вытекающее из конкретного договора или подтвержденное иным соответствующим образом;</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сумма выручки может быть определена;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имеется уверенность в увеличении экономических выгод в результате конкретной операции;</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собственности (владения, пользования, распоряжения) на продукцию (товар) перешло к покупателю или работа принята заказчиком (услуга оказана);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которые произведены или будут произведены в связи с этой операцией, могут быть определены.</w:t>
      </w:r>
    </w:p>
    <w:p w:rsidR="00C73CA8" w:rsidRDefault="004237C4">
      <w:pPr>
        <w:shd w:val="clear" w:color="auto" w:fill="FFFFFF"/>
        <w:spacing w:line="360" w:lineRule="auto"/>
        <w:ind w:firstLine="709"/>
        <w:jc w:val="both"/>
        <w:rPr>
          <w:sz w:val="28"/>
          <w:szCs w:val="28"/>
        </w:rPr>
      </w:pPr>
      <w:r>
        <w:rPr>
          <w:sz w:val="28"/>
          <w:szCs w:val="28"/>
        </w:rPr>
        <w:lastRenderedPageBreak/>
        <w:t>Если в отношении денежных средств или иных активов, полученных организацией в оплату, не исполнено хотя бы одно из названных условий, то в бухгалтерском учете признается не выручка, а кредиторская задолженность.</w:t>
      </w:r>
    </w:p>
    <w:p w:rsidR="00C73CA8" w:rsidRDefault="004237C4">
      <w:pPr>
        <w:shd w:val="clear" w:color="auto" w:fill="FFFFFF"/>
        <w:spacing w:line="360" w:lineRule="auto"/>
        <w:ind w:firstLine="709"/>
        <w:jc w:val="both"/>
        <w:rPr>
          <w:sz w:val="28"/>
          <w:szCs w:val="28"/>
        </w:rPr>
      </w:pPr>
      <w:r>
        <w:rPr>
          <w:sz w:val="28"/>
          <w:szCs w:val="28"/>
        </w:rPr>
        <w:t>Для признания выручки от предоставления за плату во временное пользование своих активов и от участия в уставных капиталах других организаций должны быть одновременно соблюдены условия 1, 2 и 3.</w:t>
      </w:r>
    </w:p>
    <w:p w:rsidR="00C73CA8" w:rsidRDefault="004237C4">
      <w:pPr>
        <w:shd w:val="clear" w:color="auto" w:fill="FFFFFF"/>
        <w:spacing w:line="360" w:lineRule="auto"/>
        <w:ind w:firstLine="709"/>
        <w:jc w:val="both"/>
        <w:rPr>
          <w:sz w:val="28"/>
          <w:szCs w:val="28"/>
        </w:rPr>
      </w:pPr>
      <w:r>
        <w:rPr>
          <w:sz w:val="28"/>
          <w:szCs w:val="28"/>
        </w:rPr>
        <w:t>Выручка от выполнения работ, оказания услуг, продажи продукции с длительным циклом изготовления может признаваться по мере готовности работы, услуги, продукции или по завершении выполнения работы, оказания услуги, изготовления продукции в целом.</w:t>
      </w:r>
    </w:p>
    <w:p w:rsidR="00C73CA8" w:rsidRDefault="004237C4">
      <w:pPr>
        <w:shd w:val="clear" w:color="auto" w:fill="FFFFFF"/>
        <w:spacing w:line="360" w:lineRule="auto"/>
        <w:ind w:firstLine="709"/>
        <w:jc w:val="both"/>
        <w:rPr>
          <w:sz w:val="28"/>
          <w:szCs w:val="28"/>
        </w:rPr>
      </w:pPr>
      <w:r>
        <w:rPr>
          <w:sz w:val="28"/>
          <w:szCs w:val="28"/>
        </w:rPr>
        <w:t>Если сумма выручки от продажи продукции (работ, услуг) не может быть определена, то она принимается к учету в размере признанных в учете расходов по изготовлению этой продукции, выполнению работ, оказанию услуг, которые будут впоследствии возмещены организации.</w:t>
      </w:r>
    </w:p>
    <w:p w:rsidR="00C73CA8" w:rsidRDefault="004237C4">
      <w:pPr>
        <w:shd w:val="clear" w:color="auto" w:fill="FFFFFF"/>
        <w:spacing w:line="360" w:lineRule="auto"/>
        <w:ind w:firstLine="709"/>
        <w:jc w:val="both"/>
        <w:rPr>
          <w:sz w:val="28"/>
          <w:szCs w:val="28"/>
        </w:rPr>
      </w:pPr>
      <w:r>
        <w:rPr>
          <w:sz w:val="28"/>
          <w:szCs w:val="28"/>
        </w:rPr>
        <w:t>Расходы по обычным видам деятельности - это расходы, связанные с изготовлением и продажей продукции, выполнением работ и оказанием услуг, а также приобретением и продажей товаров.</w:t>
      </w:r>
    </w:p>
    <w:p w:rsidR="00C73CA8" w:rsidRDefault="004237C4">
      <w:pPr>
        <w:shd w:val="clear" w:color="auto" w:fill="FFFFFF"/>
        <w:spacing w:line="360" w:lineRule="auto"/>
        <w:ind w:firstLine="709"/>
        <w:jc w:val="both"/>
        <w:rPr>
          <w:sz w:val="28"/>
          <w:szCs w:val="28"/>
        </w:rPr>
      </w:pPr>
      <w:proofErr w:type="gramStart"/>
      <w:r>
        <w:rPr>
          <w:sz w:val="28"/>
          <w:szCs w:val="28"/>
        </w:rPr>
        <w:t>В организациях, предметом деятельности которых является предоставление за плату во временное пользование своих активов по договору аренды и прав, возникающих из патентов на изобретение, промышленные образцы и других видов интеллектуальной собственности, а также участие в уставных капиталах других организаций, расходами по обычным видам деятельности считаются расходы, осуществление которых связано с указанными видами деятельности.</w:t>
      </w:r>
      <w:proofErr w:type="gramEnd"/>
      <w:r>
        <w:rPr>
          <w:sz w:val="28"/>
          <w:szCs w:val="28"/>
        </w:rPr>
        <w:t xml:space="preserve"> Если указанные виды деятельности не являются предметом деятельности организаций, то расходы по их осуществлению относятся к операционным расходам.</w:t>
      </w:r>
    </w:p>
    <w:p w:rsidR="00C73CA8" w:rsidRDefault="004237C4">
      <w:pPr>
        <w:shd w:val="clear" w:color="auto" w:fill="FFFFFF"/>
        <w:spacing w:line="360" w:lineRule="auto"/>
        <w:ind w:firstLine="709"/>
        <w:jc w:val="both"/>
        <w:rPr>
          <w:sz w:val="28"/>
          <w:szCs w:val="28"/>
        </w:rPr>
      </w:pPr>
      <w:r>
        <w:rPr>
          <w:sz w:val="28"/>
          <w:szCs w:val="28"/>
        </w:rPr>
        <w:t xml:space="preserve">Расходами по обычным видам деятельности считается также возмещение стоимости основных средств, нематериальных активов и иных амортизируемых </w:t>
      </w:r>
      <w:r>
        <w:rPr>
          <w:sz w:val="28"/>
          <w:szCs w:val="28"/>
        </w:rPr>
        <w:lastRenderedPageBreak/>
        <w:t>активов, осуществляемых в виде амортизационных отчислений.</w:t>
      </w:r>
    </w:p>
    <w:p w:rsidR="00C73CA8" w:rsidRDefault="004237C4">
      <w:pPr>
        <w:shd w:val="clear" w:color="auto" w:fill="FFFFFF"/>
        <w:spacing w:line="360" w:lineRule="auto"/>
        <w:ind w:firstLine="709"/>
        <w:jc w:val="both"/>
        <w:rPr>
          <w:sz w:val="28"/>
          <w:szCs w:val="28"/>
        </w:rPr>
      </w:pPr>
      <w:r>
        <w:rPr>
          <w:sz w:val="28"/>
          <w:szCs w:val="28"/>
        </w:rPr>
        <w:t>В соответствии с п. 16 ПБУ 10/99 расходы признаются в бухгалтерском учете при наличии следующих условий:</w:t>
      </w:r>
    </w:p>
    <w:p w:rsidR="00C73CA8" w:rsidRDefault="004237C4">
      <w:pPr>
        <w:shd w:val="clear" w:color="auto" w:fill="FFFFFF"/>
        <w:tabs>
          <w:tab w:val="left" w:pos="540"/>
          <w:tab w:val="left" w:pos="19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 производится в соответствии с конкретным договором, требованием законодательных и нормативных актов, обычаями делового оборота;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сумма расходов может быть определена;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имеется уверенность в том, что в результате конкретной операции произойдет уменьшение экономических выгод организации (т.е. когда организация передала актив либо отсутствует неопределенность в отношении передачи активов).</w:t>
      </w:r>
    </w:p>
    <w:p w:rsidR="00C73CA8" w:rsidRDefault="004237C4">
      <w:pPr>
        <w:shd w:val="clear" w:color="auto" w:fill="FFFFFF"/>
        <w:spacing w:line="360" w:lineRule="auto"/>
        <w:ind w:firstLine="709"/>
        <w:jc w:val="both"/>
        <w:rPr>
          <w:sz w:val="28"/>
          <w:szCs w:val="28"/>
        </w:rPr>
      </w:pPr>
      <w:r>
        <w:rPr>
          <w:sz w:val="28"/>
          <w:szCs w:val="28"/>
        </w:rPr>
        <w:t>Если в отношении любых расходов организации не исполнено хотя бы одно из указанных условий, то в учете признается дебиторская задолженность.</w:t>
      </w:r>
    </w:p>
    <w:p w:rsidR="00C73CA8" w:rsidRDefault="004237C4">
      <w:pPr>
        <w:shd w:val="clear" w:color="auto" w:fill="FFFFFF"/>
        <w:spacing w:line="360" w:lineRule="auto"/>
        <w:ind w:firstLine="709"/>
        <w:jc w:val="both"/>
        <w:rPr>
          <w:sz w:val="28"/>
          <w:szCs w:val="28"/>
        </w:rPr>
      </w:pPr>
      <w:r>
        <w:rPr>
          <w:sz w:val="28"/>
          <w:szCs w:val="28"/>
        </w:rPr>
        <w:t>Амортизация признается в качестве расхода исходя из величины амортизационных отчислений, определяемой на основе стоимости амортизируемых активов, срока полезного использования и принятых организацией способов начисления амортизации.</w:t>
      </w:r>
    </w:p>
    <w:p w:rsidR="00C73CA8" w:rsidRDefault="004237C4">
      <w:pPr>
        <w:shd w:val="clear" w:color="auto" w:fill="FFFFFF"/>
        <w:spacing w:line="360" w:lineRule="auto"/>
        <w:ind w:firstLine="709"/>
        <w:jc w:val="both"/>
        <w:rPr>
          <w:sz w:val="28"/>
          <w:szCs w:val="28"/>
        </w:rPr>
      </w:pPr>
      <w:r>
        <w:rPr>
          <w:sz w:val="28"/>
          <w:szCs w:val="28"/>
        </w:rPr>
        <w:t>Расходы подлежат признанию в бухгалтерском учете независимо от намерения получить выручку, операционные или иные доходы и от формы осуществления расхода (денежной, натуральной и иной).</w:t>
      </w:r>
    </w:p>
    <w:p w:rsidR="00C73CA8" w:rsidRDefault="004237C4">
      <w:pPr>
        <w:shd w:val="clear" w:color="auto" w:fill="FFFFFF"/>
        <w:spacing w:line="360" w:lineRule="auto"/>
        <w:ind w:firstLine="709"/>
        <w:jc w:val="both"/>
        <w:rPr>
          <w:sz w:val="28"/>
          <w:szCs w:val="28"/>
        </w:rPr>
      </w:pPr>
      <w:r>
        <w:rPr>
          <w:sz w:val="28"/>
          <w:szCs w:val="28"/>
        </w:rPr>
        <w:t>В соответствии с допущением временной определенности фактов хозяйственной деятельности расходы признаются в том отчетном периоде, в котором совершены, независимо от времени фактической выплаты денежных средств и иной формы осуществления.</w:t>
      </w:r>
    </w:p>
    <w:p w:rsidR="00C73CA8" w:rsidRDefault="004237C4">
      <w:pPr>
        <w:shd w:val="clear" w:color="auto" w:fill="FFFFFF"/>
        <w:spacing w:line="360" w:lineRule="auto"/>
        <w:ind w:firstLine="709"/>
        <w:jc w:val="both"/>
        <w:rPr>
          <w:sz w:val="28"/>
          <w:szCs w:val="28"/>
        </w:rPr>
      </w:pPr>
      <w:r>
        <w:rPr>
          <w:sz w:val="28"/>
          <w:szCs w:val="28"/>
        </w:rPr>
        <w:t>Если организацией принят в разрешенных случаях порядок признания выручки после поступления денежных средств и иной формы оплаты, то и расходы признаются после осуществления погашения задолженности.</w:t>
      </w:r>
    </w:p>
    <w:p w:rsidR="00C73CA8" w:rsidRDefault="004237C4">
      <w:pPr>
        <w:shd w:val="clear" w:color="auto" w:fill="FFFFFF"/>
        <w:spacing w:line="360" w:lineRule="auto"/>
        <w:ind w:firstLine="709"/>
        <w:jc w:val="both"/>
        <w:rPr>
          <w:sz w:val="28"/>
          <w:szCs w:val="28"/>
        </w:rPr>
      </w:pPr>
      <w:r>
        <w:rPr>
          <w:sz w:val="28"/>
          <w:szCs w:val="28"/>
        </w:rPr>
        <w:lastRenderedPageBreak/>
        <w:t>Расходы признаются в отчете о прибылях и убытках:</w:t>
      </w:r>
    </w:p>
    <w:p w:rsidR="00C73CA8" w:rsidRDefault="004237C4">
      <w:pPr>
        <w:shd w:val="clear" w:color="auto" w:fill="FFFFFF"/>
        <w:tabs>
          <w:tab w:val="left" w:pos="540"/>
          <w:tab w:val="left" w:pos="19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учетом связи между произведенными расходами и поступлениями (соответствие доходов и расходов);</w:t>
      </w:r>
    </w:p>
    <w:p w:rsidR="00C73CA8" w:rsidRDefault="004237C4">
      <w:pPr>
        <w:shd w:val="clear" w:color="auto" w:fill="FFFFFF"/>
        <w:tabs>
          <w:tab w:val="left" w:pos="540"/>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путем их обоснованного распределения между отчетными периодами, когда расходы обусловливают получение доходов в течение нескольких отчетных периодов и когда связь между доходами и расходами не может быть определена четко или определяется косвенным путем;</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расходам, признанным в отчетном периоде, когда по ним становится определенным неполучение экономических выгод или поступление активов;</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независимо от того, как они принимаются для целей расчета налогооблагаемой базы;</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когда возникают обязательства, не обусловленные признанием соответствующих активов.</w:t>
      </w:r>
    </w:p>
    <w:p w:rsidR="00C73CA8" w:rsidRDefault="004237C4">
      <w:pPr>
        <w:shd w:val="clear" w:color="auto" w:fill="FFFFFF"/>
        <w:spacing w:line="360" w:lineRule="auto"/>
        <w:ind w:firstLine="709"/>
        <w:jc w:val="both"/>
        <w:rPr>
          <w:sz w:val="28"/>
          <w:szCs w:val="28"/>
        </w:rPr>
      </w:pPr>
      <w:r>
        <w:rPr>
          <w:sz w:val="28"/>
          <w:szCs w:val="28"/>
        </w:rPr>
        <w:t>Выручка принимается к бухгалтерскому учету в денежном выражении. Величина выручки определяется как сумма поступления денежных средств, стоимости иного имущества и величины дебиторской задолженности.</w:t>
      </w:r>
    </w:p>
    <w:p w:rsidR="00C73CA8" w:rsidRDefault="004237C4">
      <w:pPr>
        <w:spacing w:line="360" w:lineRule="auto"/>
        <w:ind w:firstLine="709"/>
        <w:jc w:val="both"/>
        <w:rPr>
          <w:sz w:val="28"/>
          <w:szCs w:val="28"/>
        </w:rPr>
      </w:pPr>
      <w:r>
        <w:rPr>
          <w:sz w:val="28"/>
          <w:szCs w:val="28"/>
        </w:rPr>
        <w:t xml:space="preserve">Если величина поступления покрывает лишь часть выручки, то выручка, принимаемая к бухгалтерскому учету, определяется как сумма поступления и дебиторской задолженности (в части, не покрытой поступлением). При этом величина поступления и (или) дебиторской задолженности определяется исходя из цены, установленной договором между организацией и покупателем (заказчиком) или пользователем активов организации. </w:t>
      </w:r>
      <w:proofErr w:type="gramStart"/>
      <w:r>
        <w:rPr>
          <w:sz w:val="28"/>
          <w:szCs w:val="28"/>
        </w:rPr>
        <w:t xml:space="preserve">Если цена не предусмотрена в договоре и не может быть установлена исходя из условий договора, то для определения величины поступления и (или) дебиторской задолженности принимается цена, по которой в сравнимых обстоятельствах обычно организация определяет выручку в отношении аналогичной продукции </w:t>
      </w:r>
      <w:r>
        <w:rPr>
          <w:sz w:val="28"/>
          <w:szCs w:val="28"/>
        </w:rPr>
        <w:lastRenderedPageBreak/>
        <w:t>(товаров, работ, услуг) либо предоставления во временное пользование (временное владение и пользование) аналогичных активов.</w:t>
      </w:r>
      <w:proofErr w:type="gramEnd"/>
    </w:p>
    <w:p w:rsidR="00C73CA8" w:rsidRDefault="004237C4">
      <w:pPr>
        <w:spacing w:line="360" w:lineRule="auto"/>
        <w:ind w:firstLine="709"/>
        <w:jc w:val="both"/>
        <w:rPr>
          <w:sz w:val="28"/>
          <w:szCs w:val="28"/>
        </w:rPr>
      </w:pPr>
      <w:r>
        <w:rPr>
          <w:sz w:val="28"/>
          <w:szCs w:val="28"/>
        </w:rPr>
        <w:t>Пример.</w:t>
      </w:r>
    </w:p>
    <w:p w:rsidR="00C73CA8" w:rsidRDefault="00C73CA8">
      <w:pPr>
        <w:spacing w:line="360" w:lineRule="auto"/>
        <w:ind w:firstLine="709"/>
        <w:jc w:val="both"/>
        <w:rPr>
          <w:sz w:val="28"/>
          <w:szCs w:val="28"/>
        </w:rPr>
      </w:pPr>
    </w:p>
    <w:p w:rsidR="00C73CA8" w:rsidRDefault="004237C4">
      <w:pPr>
        <w:shd w:val="clear" w:color="auto" w:fill="FFFFFF"/>
        <w:spacing w:line="360" w:lineRule="auto"/>
        <w:ind w:firstLine="709"/>
        <w:jc w:val="both"/>
        <w:rPr>
          <w:caps/>
          <w:sz w:val="28"/>
          <w:szCs w:val="28"/>
        </w:rPr>
      </w:pPr>
      <w:r>
        <w:rPr>
          <w:sz w:val="28"/>
          <w:szCs w:val="28"/>
        </w:rPr>
        <w:br w:type="page"/>
      </w:r>
      <w:r>
        <w:rPr>
          <w:caps/>
          <w:sz w:val="28"/>
          <w:szCs w:val="28"/>
        </w:rPr>
        <w:lastRenderedPageBreak/>
        <w:t>3.3 Учет прочих доходов и расходов</w:t>
      </w:r>
    </w:p>
    <w:p w:rsidR="00C73CA8" w:rsidRDefault="00C73CA8">
      <w:pPr>
        <w:shd w:val="clear" w:color="auto" w:fill="FFFFFF"/>
        <w:spacing w:line="360" w:lineRule="auto"/>
        <w:ind w:firstLine="709"/>
        <w:jc w:val="both"/>
        <w:rPr>
          <w:sz w:val="28"/>
          <w:szCs w:val="28"/>
        </w:rPr>
      </w:pPr>
    </w:p>
    <w:p w:rsidR="00C73CA8" w:rsidRDefault="004237C4">
      <w:pPr>
        <w:shd w:val="clear" w:color="auto" w:fill="FFFFFF"/>
        <w:spacing w:line="360" w:lineRule="auto"/>
        <w:ind w:firstLine="709"/>
        <w:jc w:val="both"/>
        <w:rPr>
          <w:sz w:val="28"/>
          <w:szCs w:val="28"/>
        </w:rPr>
      </w:pPr>
      <w:r>
        <w:rPr>
          <w:sz w:val="28"/>
          <w:szCs w:val="28"/>
        </w:rPr>
        <w:t>Прочие доходы и расходы непосредственно не связаны с обычной деятельностью организации и включают операционные, внереализационные и чрезвычайные доходы и расходы. Перечень прочих доходов и расходов приведен в ПБУ 9/99 и ПБУ 10/99.</w:t>
      </w:r>
    </w:p>
    <w:p w:rsidR="00C73CA8" w:rsidRDefault="004237C4">
      <w:pPr>
        <w:spacing w:line="360" w:lineRule="auto"/>
        <w:ind w:firstLine="709"/>
        <w:jc w:val="both"/>
        <w:rPr>
          <w:sz w:val="28"/>
          <w:szCs w:val="28"/>
        </w:rPr>
      </w:pPr>
      <w:r>
        <w:rPr>
          <w:sz w:val="28"/>
          <w:szCs w:val="28"/>
        </w:rPr>
        <w:t>Доходом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учредителей.</w:t>
      </w:r>
    </w:p>
    <w:p w:rsidR="00C73CA8" w:rsidRDefault="004237C4">
      <w:pPr>
        <w:spacing w:line="360" w:lineRule="auto"/>
        <w:ind w:firstLine="709"/>
        <w:jc w:val="both"/>
        <w:rPr>
          <w:sz w:val="28"/>
          <w:szCs w:val="28"/>
        </w:rPr>
      </w:pPr>
      <w:r>
        <w:rPr>
          <w:sz w:val="28"/>
          <w:szCs w:val="28"/>
        </w:rPr>
        <w:t>Расходами организации признается уменьшение экономических выгод в результате выбытия активов и (или) возникновения обязательств, приводящее к уменьшению капитала этой организации за исключением уменьшения вкладов по решению учредителей.</w:t>
      </w:r>
    </w:p>
    <w:p w:rsidR="00C73CA8" w:rsidRDefault="004237C4">
      <w:pPr>
        <w:shd w:val="clear" w:color="auto" w:fill="FFFFFF"/>
        <w:spacing w:line="360" w:lineRule="auto"/>
        <w:ind w:firstLine="709"/>
        <w:jc w:val="both"/>
        <w:rPr>
          <w:sz w:val="28"/>
          <w:szCs w:val="28"/>
        </w:rPr>
      </w:pPr>
      <w:r>
        <w:rPr>
          <w:sz w:val="28"/>
          <w:szCs w:val="28"/>
        </w:rPr>
        <w:t xml:space="preserve">Бухгалтерский учет операционных и внереализационных доходов и расходов ведется на счете 91 «Прочие доходы и расходы» в разрезе </w:t>
      </w:r>
      <w:proofErr w:type="spellStart"/>
      <w:r>
        <w:rPr>
          <w:sz w:val="28"/>
          <w:szCs w:val="28"/>
        </w:rPr>
        <w:t>субсчетов</w:t>
      </w:r>
      <w:proofErr w:type="spellEnd"/>
      <w:r>
        <w:rPr>
          <w:sz w:val="28"/>
          <w:szCs w:val="28"/>
        </w:rPr>
        <w:t xml:space="preserve">. На </w:t>
      </w:r>
      <w:proofErr w:type="spellStart"/>
      <w:r>
        <w:rPr>
          <w:sz w:val="28"/>
          <w:szCs w:val="28"/>
        </w:rPr>
        <w:t>субсчете</w:t>
      </w:r>
      <w:proofErr w:type="spellEnd"/>
      <w:r>
        <w:rPr>
          <w:sz w:val="28"/>
          <w:szCs w:val="28"/>
        </w:rPr>
        <w:t xml:space="preserve"> 91-1 «Прочие доходы» отражаются признанные в отчетном периоде операционные и внереализационные доходы, а на </w:t>
      </w:r>
      <w:proofErr w:type="spellStart"/>
      <w:r>
        <w:rPr>
          <w:sz w:val="28"/>
          <w:szCs w:val="28"/>
        </w:rPr>
        <w:t>субсчете</w:t>
      </w:r>
      <w:proofErr w:type="spellEnd"/>
      <w:r>
        <w:rPr>
          <w:sz w:val="28"/>
          <w:szCs w:val="28"/>
        </w:rPr>
        <w:t xml:space="preserve"> 91-2 «Прочие расходы» - признанные операционные и внереализационные расходы.</w:t>
      </w:r>
    </w:p>
    <w:p w:rsidR="00C73CA8" w:rsidRDefault="004237C4">
      <w:pPr>
        <w:shd w:val="clear" w:color="auto" w:fill="FFFFFF"/>
        <w:spacing w:line="360" w:lineRule="auto"/>
        <w:ind w:firstLine="709"/>
        <w:jc w:val="both"/>
        <w:rPr>
          <w:sz w:val="28"/>
          <w:szCs w:val="28"/>
        </w:rPr>
      </w:pPr>
      <w:r>
        <w:rPr>
          <w:sz w:val="28"/>
          <w:szCs w:val="28"/>
        </w:rPr>
        <w:t>Прочие доходы и расходы признаются в бухгалтерском учете, как правило, в том же порядке, что и доходы, и расходы по обычным видам деятельности. При этом по отдельным видам внереализационных доходов в ПБУ 9/99 приведены особые условия их признания:</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штрафы, пени, неустойки за нарушение условий договоров, а также возмещения причиненных организации убытков признаются в отчетном периоде, в котором судом вынесено решение об их взыскании или они признаны должником;</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суммы кредиторской и депонентской задолженности, по которой </w:t>
      </w:r>
      <w:r>
        <w:rPr>
          <w:sz w:val="28"/>
          <w:szCs w:val="28"/>
        </w:rPr>
        <w:lastRenderedPageBreak/>
        <w:t>истек срок исковой давности, - в отчетном периоде, в котором истек срок исковой давности;</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суммы </w:t>
      </w:r>
      <w:proofErr w:type="spellStart"/>
      <w:r>
        <w:rPr>
          <w:sz w:val="28"/>
          <w:szCs w:val="28"/>
        </w:rPr>
        <w:t>дооценки</w:t>
      </w:r>
      <w:proofErr w:type="spellEnd"/>
      <w:r>
        <w:rPr>
          <w:sz w:val="28"/>
          <w:szCs w:val="28"/>
        </w:rPr>
        <w:t xml:space="preserve"> активов - в отчетном периоде, к которому относится дата, по состоянию на которую проведена переоценка;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иные поступления - по мере образования (выявления).</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зависимости от вида операционные доходы в бухгалтерском учете отражаются следующими записями:</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поступления, связанные с предоставлением за плату во временное пользование (временное владение и пользование) активов организации, прав, возникающих из патентов на изобретения, промышленные образцы и других видов интеллектуальной собственности, если перечисленные виды деятельности не составляют предмет деятельности организации:</w:t>
      </w:r>
    </w:p>
    <w:p w:rsidR="00C73CA8" w:rsidRDefault="004237C4">
      <w:pPr>
        <w:shd w:val="clear" w:color="auto" w:fill="FFFFFF"/>
        <w:spacing w:line="360" w:lineRule="auto"/>
        <w:ind w:firstLine="709"/>
        <w:jc w:val="both"/>
        <w:rPr>
          <w:sz w:val="28"/>
          <w:szCs w:val="28"/>
        </w:rPr>
      </w:pPr>
      <w:r>
        <w:rPr>
          <w:sz w:val="28"/>
          <w:szCs w:val="28"/>
        </w:rPr>
        <w:t>Дебет 62 «Расчеты с покупателями и заказчиками»</w:t>
      </w:r>
    </w:p>
    <w:p w:rsidR="00C73CA8" w:rsidRDefault="004237C4">
      <w:pPr>
        <w:shd w:val="clear" w:color="auto" w:fill="FFFFFF"/>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поступления, связанные с участием в уставных капиталах других организаций (включая проценты и иные доходы по ценным бумагам), если участие в других организациях не является предметом деятельности, а также прибыль, полученная организацией в результате совместной деятельности (по договору простого товарищества):</w:t>
      </w:r>
    </w:p>
    <w:p w:rsidR="00C73CA8" w:rsidRDefault="004237C4">
      <w:pPr>
        <w:shd w:val="clear" w:color="auto" w:fill="FFFFFF"/>
        <w:spacing w:line="360" w:lineRule="auto"/>
        <w:ind w:firstLine="709"/>
        <w:jc w:val="both"/>
        <w:rPr>
          <w:sz w:val="28"/>
          <w:szCs w:val="28"/>
        </w:rPr>
      </w:pPr>
      <w:r>
        <w:rPr>
          <w:sz w:val="28"/>
          <w:szCs w:val="28"/>
        </w:rPr>
        <w:t>Дебет 76 «Расчеты с разными дебиторами и кредиторами»</w:t>
      </w:r>
    </w:p>
    <w:p w:rsidR="00C73CA8" w:rsidRDefault="004237C4">
      <w:pPr>
        <w:shd w:val="clear" w:color="auto" w:fill="FFFFFF"/>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поступления от продажи основных средств и иных активов, отличных от денежных средств (кроме иностранной валюты), продукции, товаров:</w:t>
      </w:r>
    </w:p>
    <w:p w:rsidR="00C73CA8" w:rsidRDefault="004237C4">
      <w:pPr>
        <w:shd w:val="clear" w:color="auto" w:fill="FFFFFF"/>
        <w:tabs>
          <w:tab w:val="left" w:pos="540"/>
        </w:tabs>
        <w:spacing w:line="360" w:lineRule="auto"/>
        <w:ind w:firstLine="709"/>
        <w:jc w:val="both"/>
        <w:rPr>
          <w:sz w:val="28"/>
          <w:szCs w:val="28"/>
        </w:rPr>
      </w:pPr>
      <w:r>
        <w:rPr>
          <w:sz w:val="28"/>
          <w:szCs w:val="28"/>
        </w:rPr>
        <w:t>Дебет 62 «Расчеты с покупателями и заказчиками»</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проценты, полученные за предоставление в пользование денежных </w:t>
      </w:r>
      <w:r>
        <w:rPr>
          <w:sz w:val="28"/>
          <w:szCs w:val="28"/>
        </w:rPr>
        <w:lastRenderedPageBreak/>
        <w:t>средств организации:</w:t>
      </w:r>
    </w:p>
    <w:p w:rsidR="00C73CA8" w:rsidRDefault="004237C4">
      <w:pPr>
        <w:shd w:val="clear" w:color="auto" w:fill="FFFFFF"/>
        <w:tabs>
          <w:tab w:val="left" w:pos="540"/>
        </w:tabs>
        <w:spacing w:line="360" w:lineRule="auto"/>
        <w:ind w:firstLine="709"/>
        <w:jc w:val="both"/>
        <w:rPr>
          <w:sz w:val="28"/>
          <w:szCs w:val="28"/>
        </w:rPr>
      </w:pPr>
      <w:r>
        <w:rPr>
          <w:sz w:val="28"/>
          <w:szCs w:val="28"/>
        </w:rPr>
        <w:t>Дебет 76 «Расчеты с разными дебиторами и кредиторами»</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проценты за использование банком денежных средств, находящихся на счете организации в этом банке:</w:t>
      </w:r>
    </w:p>
    <w:p w:rsidR="00C73CA8" w:rsidRDefault="004237C4">
      <w:pPr>
        <w:shd w:val="clear" w:color="auto" w:fill="FFFFFF"/>
        <w:tabs>
          <w:tab w:val="left" w:pos="540"/>
        </w:tabs>
        <w:spacing w:line="360" w:lineRule="auto"/>
        <w:ind w:firstLine="709"/>
        <w:jc w:val="both"/>
        <w:rPr>
          <w:sz w:val="28"/>
          <w:szCs w:val="28"/>
        </w:rPr>
      </w:pPr>
      <w:r>
        <w:rPr>
          <w:sz w:val="28"/>
          <w:szCs w:val="28"/>
        </w:rPr>
        <w:t>Дебет 51 «Расчетные счета»</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sz w:val="28"/>
          <w:szCs w:val="28"/>
        </w:rPr>
        <w:t>Операционные расходы в зависимости от их вида отражаются следующими проводками:</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связанные с предоставлением за плату во временное пользование (временное владение и пользование) активов организации, а также прав, возникающих из патентов на изобретения, промышленные образцы и других видов интеллектуальной собственности. Указанные расходы включаются в операционные, если доходы по данным операциям включены в операционные доходы. К таким расходам можно отнести амортизацию по переданным во временное пользование основным средствам и нематериальным активам:</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02 «Амортизация основных средств», 05 «Амортизация нематериальных активов»,</w:t>
      </w:r>
    </w:p>
    <w:p w:rsidR="00C73CA8" w:rsidRDefault="004237C4">
      <w:pPr>
        <w:shd w:val="clear" w:color="auto" w:fill="FFFFFF"/>
        <w:tabs>
          <w:tab w:val="left" w:pos="540"/>
        </w:tabs>
        <w:spacing w:line="360" w:lineRule="auto"/>
        <w:ind w:firstLine="709"/>
        <w:jc w:val="both"/>
        <w:rPr>
          <w:sz w:val="28"/>
          <w:szCs w:val="28"/>
        </w:rPr>
      </w:pPr>
      <w:r>
        <w:rPr>
          <w:sz w:val="28"/>
          <w:szCs w:val="28"/>
        </w:rPr>
        <w:t>а также расходы на ремонт переданных в аренду основных средств:</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Кредит 10 «Материалы», 70 «Расчеты с персоналом по оплате труда», 69 «Расчеты по социальному страхованию и обеспечению», 23 «Вспомогательные производства», 60 «Расчеты с поставщиками и подрядчиками»;</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связанные с участием в уставных капиталах других организаций, если участие в уставных капиталах не является предметом деятельности организации:</w:t>
      </w:r>
    </w:p>
    <w:p w:rsidR="00C73CA8" w:rsidRDefault="004237C4">
      <w:pPr>
        <w:shd w:val="clear" w:color="auto" w:fill="FFFFFF"/>
        <w:tabs>
          <w:tab w:val="left" w:pos="540"/>
        </w:tabs>
        <w:spacing w:line="360" w:lineRule="auto"/>
        <w:ind w:firstLine="709"/>
        <w:jc w:val="both"/>
        <w:rPr>
          <w:sz w:val="28"/>
          <w:szCs w:val="28"/>
        </w:rPr>
      </w:pPr>
      <w:r>
        <w:rPr>
          <w:sz w:val="28"/>
          <w:szCs w:val="28"/>
        </w:rPr>
        <w:lastRenderedPageBreak/>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76 «Расчеты с разными дебиторами и кредиторами»;</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связанные с продажей, выбытием и прочим списанием основных средств и иных активов, отличных от денежных средств (кроме иностранной валюты), товаров, продукции. К таким расходам относятся:</w:t>
      </w:r>
    </w:p>
    <w:p w:rsidR="00C73CA8" w:rsidRDefault="004237C4">
      <w:pPr>
        <w:shd w:val="clear" w:color="auto" w:fill="FFFFFF"/>
        <w:tabs>
          <w:tab w:val="left" w:pos="0"/>
        </w:tabs>
        <w:spacing w:line="360" w:lineRule="auto"/>
        <w:ind w:firstLine="709"/>
        <w:jc w:val="both"/>
        <w:rPr>
          <w:sz w:val="28"/>
          <w:szCs w:val="28"/>
        </w:rPr>
      </w:pPr>
      <w:r>
        <w:rPr>
          <w:sz w:val="28"/>
          <w:szCs w:val="28"/>
        </w:rPr>
        <w:t>а) остаточная стоимость проданных (выбывших по другим причинам) основных средств:</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 xml:space="preserve">Кредит 01 «Основные средства», </w:t>
      </w:r>
      <w:proofErr w:type="spellStart"/>
      <w:r>
        <w:rPr>
          <w:sz w:val="28"/>
          <w:szCs w:val="28"/>
        </w:rPr>
        <w:t>субсчет</w:t>
      </w:r>
      <w:proofErr w:type="spellEnd"/>
      <w:r>
        <w:rPr>
          <w:sz w:val="28"/>
          <w:szCs w:val="28"/>
        </w:rPr>
        <w:t xml:space="preserve"> «Выбытие основных средств»,</w:t>
      </w:r>
    </w:p>
    <w:p w:rsidR="00C73CA8" w:rsidRDefault="004237C4">
      <w:pPr>
        <w:shd w:val="clear" w:color="auto" w:fill="FFFFFF"/>
        <w:tabs>
          <w:tab w:val="left" w:pos="0"/>
        </w:tabs>
        <w:spacing w:line="360" w:lineRule="auto"/>
        <w:ind w:firstLine="709"/>
        <w:jc w:val="both"/>
        <w:rPr>
          <w:sz w:val="28"/>
          <w:szCs w:val="28"/>
        </w:rPr>
      </w:pPr>
      <w:r>
        <w:rPr>
          <w:sz w:val="28"/>
          <w:szCs w:val="28"/>
        </w:rPr>
        <w:t>б) остаточная стоимость проданных (выбывших по другим причинам) нематериальных активов:</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Кредит 04 «Нематериальные активы»,</w:t>
      </w:r>
    </w:p>
    <w:p w:rsidR="00C73CA8" w:rsidRDefault="004237C4">
      <w:pPr>
        <w:shd w:val="clear" w:color="auto" w:fill="FFFFFF"/>
        <w:tabs>
          <w:tab w:val="left" w:pos="0"/>
        </w:tabs>
        <w:spacing w:line="360" w:lineRule="auto"/>
        <w:ind w:firstLine="709"/>
        <w:jc w:val="both"/>
        <w:rPr>
          <w:sz w:val="28"/>
          <w:szCs w:val="28"/>
        </w:rPr>
      </w:pPr>
      <w:r>
        <w:rPr>
          <w:sz w:val="28"/>
          <w:szCs w:val="28"/>
        </w:rPr>
        <w:t>в) фактическая себестоимость проданных материалов:</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Кредит 10 «Материалы», 16 «Отклонение в стоимости материальных ценностей»,</w:t>
      </w:r>
    </w:p>
    <w:p w:rsidR="00C73CA8" w:rsidRDefault="004237C4">
      <w:pPr>
        <w:shd w:val="clear" w:color="auto" w:fill="FFFFFF"/>
        <w:tabs>
          <w:tab w:val="left" w:pos="0"/>
        </w:tabs>
        <w:spacing w:line="360" w:lineRule="auto"/>
        <w:ind w:firstLine="709"/>
        <w:jc w:val="both"/>
        <w:rPr>
          <w:sz w:val="28"/>
          <w:szCs w:val="28"/>
        </w:rPr>
      </w:pPr>
      <w:r>
        <w:rPr>
          <w:sz w:val="28"/>
          <w:szCs w:val="28"/>
        </w:rPr>
        <w:t>г) расходы, непосредственно связанные с выбытием имущества (расходы на демонтаж объектов основных средств, на транспортировку и др.):</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Кредит 23 «Вспомогательные производства», 60 «Расчеты с поставщиками и подрядчиками», 70 «Расчеты с персоналом по оплате труда», 69 «Расчеты по социальному страхованию и обеспечению»;</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проценты, уплачиваемые организацией за предоставление ей в пользование денежных средств (кредитов, займов):</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66 «Расчеты по краткосрочным кредитам и займам», 67 «Расчеты по долгосрочным кредитам и займам»;</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расходы, связанные с оплатой услуг, оказываемых кредитными организациями:</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51 «Расчетные счета»;</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отчисления в оценочные резервы. Правила бухгалтерского учета предусматривают создание трех оценочных резервов: по сомнительным долгам, под обесценение финансовых вложений, под снижение стоимости материальных ценностей.</w:t>
      </w:r>
    </w:p>
    <w:p w:rsidR="00C73CA8" w:rsidRDefault="004237C4">
      <w:pPr>
        <w:shd w:val="clear" w:color="auto" w:fill="FFFFFF"/>
        <w:tabs>
          <w:tab w:val="left" w:pos="0"/>
        </w:tabs>
        <w:spacing w:line="360" w:lineRule="auto"/>
        <w:ind w:firstLine="709"/>
        <w:jc w:val="both"/>
        <w:rPr>
          <w:sz w:val="28"/>
          <w:szCs w:val="28"/>
        </w:rPr>
      </w:pPr>
      <w:r>
        <w:rPr>
          <w:sz w:val="28"/>
          <w:szCs w:val="28"/>
        </w:rPr>
        <w:t>Резерв под обесценение финансовых вложений создается по тем финансовым вложениям, по которым не определяется текущая рыночная стоимость, в случае устойчивого снижения их стоимости.</w:t>
      </w:r>
    </w:p>
    <w:p w:rsidR="00C73CA8" w:rsidRDefault="004237C4">
      <w:pPr>
        <w:shd w:val="clear" w:color="auto" w:fill="FFFFFF"/>
        <w:tabs>
          <w:tab w:val="left" w:pos="0"/>
        </w:tabs>
        <w:spacing w:line="360" w:lineRule="auto"/>
        <w:ind w:firstLine="709"/>
        <w:jc w:val="both"/>
        <w:rPr>
          <w:sz w:val="28"/>
          <w:szCs w:val="28"/>
        </w:rPr>
      </w:pPr>
      <w:r>
        <w:rPr>
          <w:sz w:val="28"/>
          <w:szCs w:val="28"/>
        </w:rPr>
        <w:t>По таким финансовым вложениям определяется расчетная стоимость, равная разнице между их учетной стоимостью и суммой снижения стоимости.</w:t>
      </w:r>
    </w:p>
    <w:p w:rsidR="00C73CA8" w:rsidRDefault="004237C4">
      <w:pPr>
        <w:shd w:val="clear" w:color="auto" w:fill="FFFFFF"/>
        <w:tabs>
          <w:tab w:val="left" w:pos="540"/>
        </w:tabs>
        <w:spacing w:line="360" w:lineRule="auto"/>
        <w:ind w:firstLine="709"/>
        <w:jc w:val="both"/>
        <w:rPr>
          <w:sz w:val="28"/>
          <w:szCs w:val="28"/>
        </w:rPr>
      </w:pPr>
      <w:r>
        <w:rPr>
          <w:sz w:val="28"/>
          <w:szCs w:val="28"/>
        </w:rPr>
        <w:t>Устойчивое снижение стоимости финансовых вложений характеризуется одновременным наличием следующих условий:</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отчетную дату и на предыдущую отчетную дату учетная стоимость существенно выше их расчетной стоимости;</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течение отчетного года расчетная стоимость финансовых вложений существенно изменялась исключительно в направлении ее уменьшения;</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отчетную дату отсутствуют свидетельства того, что в будущем возможно существенное повышение расчетной стоимости данных финансовых вложений.</w:t>
      </w:r>
    </w:p>
    <w:p w:rsidR="00C73CA8" w:rsidRDefault="004237C4">
      <w:pPr>
        <w:shd w:val="clear" w:color="auto" w:fill="FFFFFF"/>
        <w:tabs>
          <w:tab w:val="left" w:pos="540"/>
        </w:tabs>
        <w:spacing w:line="360" w:lineRule="auto"/>
        <w:ind w:firstLine="709"/>
        <w:jc w:val="both"/>
        <w:rPr>
          <w:sz w:val="28"/>
          <w:szCs w:val="28"/>
        </w:rPr>
      </w:pPr>
      <w:r>
        <w:rPr>
          <w:sz w:val="28"/>
          <w:szCs w:val="28"/>
        </w:rPr>
        <w:t xml:space="preserve">Резерв создается по результатам </w:t>
      </w:r>
      <w:proofErr w:type="gramStart"/>
      <w:r>
        <w:rPr>
          <w:sz w:val="28"/>
          <w:szCs w:val="28"/>
        </w:rPr>
        <w:t>проверок наличия условий устойчивого снижения стоимости финансовых</w:t>
      </w:r>
      <w:proofErr w:type="gramEnd"/>
      <w:r>
        <w:rPr>
          <w:sz w:val="28"/>
          <w:szCs w:val="28"/>
        </w:rPr>
        <w:t xml:space="preserve"> вложений, которые проводятся не реже одного раза в год по состоянию на 31 декабря отчетного года при наличии признаков обесценения. Организация имеет право производить указанную проверку на отчетные даты промежуточной бухгалтерской отчетности. Если проверка на </w:t>
      </w:r>
      <w:r>
        <w:rPr>
          <w:sz w:val="28"/>
          <w:szCs w:val="28"/>
        </w:rPr>
        <w:lastRenderedPageBreak/>
        <w:t>обесценение подтверждает устойчивое существенное снижение стоимости финансовых вложений, организация образует резерв под обесценение финансовых вложений на величину разницы между учетной стоимостью и расчетной стоимостью таких финансовых вложений.</w:t>
      </w:r>
    </w:p>
    <w:p w:rsidR="00C73CA8" w:rsidRDefault="004237C4">
      <w:pPr>
        <w:shd w:val="clear" w:color="auto" w:fill="FFFFFF"/>
        <w:tabs>
          <w:tab w:val="left" w:pos="0"/>
        </w:tabs>
        <w:spacing w:line="360" w:lineRule="auto"/>
        <w:ind w:firstLine="709"/>
        <w:jc w:val="both"/>
        <w:rPr>
          <w:sz w:val="28"/>
          <w:szCs w:val="28"/>
        </w:rPr>
      </w:pPr>
      <w:r>
        <w:rPr>
          <w:sz w:val="28"/>
          <w:szCs w:val="28"/>
        </w:rPr>
        <w:t>На сумму создаваемого резерва производится запись:</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Кредит 59 «Резервы под обесценение финансовых вложений».</w:t>
      </w:r>
    </w:p>
    <w:p w:rsidR="00C73CA8" w:rsidRDefault="004237C4">
      <w:pPr>
        <w:shd w:val="clear" w:color="auto" w:fill="FFFFFF"/>
        <w:tabs>
          <w:tab w:val="left" w:pos="0"/>
        </w:tabs>
        <w:spacing w:line="360" w:lineRule="auto"/>
        <w:ind w:firstLine="709"/>
        <w:jc w:val="both"/>
        <w:rPr>
          <w:sz w:val="28"/>
          <w:szCs w:val="28"/>
        </w:rPr>
      </w:pPr>
      <w:r>
        <w:rPr>
          <w:sz w:val="28"/>
          <w:szCs w:val="28"/>
        </w:rPr>
        <w:t>При повышении стоимости ценных бумаг, по которым ранее были созданы резервы, а также в случае их выбытия соответствующая сумма резерва присоединяется к операционным доходам:</w:t>
      </w:r>
    </w:p>
    <w:p w:rsidR="00C73CA8" w:rsidRDefault="004237C4">
      <w:pPr>
        <w:shd w:val="clear" w:color="auto" w:fill="FFFFFF"/>
        <w:tabs>
          <w:tab w:val="left" w:pos="0"/>
        </w:tabs>
        <w:spacing w:line="360" w:lineRule="auto"/>
        <w:ind w:firstLine="709"/>
        <w:jc w:val="both"/>
        <w:rPr>
          <w:sz w:val="28"/>
          <w:szCs w:val="28"/>
        </w:rPr>
      </w:pPr>
      <w:r>
        <w:rPr>
          <w:sz w:val="28"/>
          <w:szCs w:val="28"/>
        </w:rPr>
        <w:t>Дебет 59 «Резервы под обесценение финансовых вложений»</w:t>
      </w:r>
    </w:p>
    <w:p w:rsidR="00C73CA8" w:rsidRDefault="004237C4">
      <w:pPr>
        <w:shd w:val="clear" w:color="auto" w:fill="FFFFFF"/>
        <w:tabs>
          <w:tab w:val="left" w:pos="0"/>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0"/>
        </w:tabs>
        <w:spacing w:line="360" w:lineRule="auto"/>
        <w:ind w:firstLine="709"/>
        <w:jc w:val="both"/>
        <w:rPr>
          <w:sz w:val="28"/>
          <w:szCs w:val="28"/>
        </w:rPr>
      </w:pPr>
      <w:r>
        <w:rPr>
          <w:sz w:val="28"/>
          <w:szCs w:val="28"/>
        </w:rPr>
        <w:t>Резервы под снижение стоимости материальных ценностей создаются в конце отчетного года при составлении годовой бухгалтерской отчетности по материально-производственным запасам при наличии следующих условий:</w:t>
      </w:r>
    </w:p>
    <w:p w:rsidR="00C73CA8" w:rsidRDefault="004237C4">
      <w:pPr>
        <w:shd w:val="clear" w:color="auto" w:fill="FFFFFF"/>
        <w:tabs>
          <w:tab w:val="left" w:pos="0"/>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если они морально устарели, полностью или частично потеряли свое первоначальное качество;</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если их текущая рыночная стоимость (стоимость «продажи) снизилась.</w:t>
      </w:r>
    </w:p>
    <w:p w:rsidR="00C73CA8" w:rsidRDefault="004237C4">
      <w:pPr>
        <w:shd w:val="clear" w:color="auto" w:fill="FFFFFF"/>
        <w:tabs>
          <w:tab w:val="left" w:pos="0"/>
        </w:tabs>
        <w:spacing w:line="360" w:lineRule="auto"/>
        <w:ind w:firstLine="709"/>
        <w:jc w:val="both"/>
        <w:rPr>
          <w:sz w:val="28"/>
          <w:szCs w:val="28"/>
        </w:rPr>
      </w:pPr>
      <w:r>
        <w:rPr>
          <w:sz w:val="28"/>
          <w:szCs w:val="28"/>
        </w:rPr>
        <w:t>Резерв начисляется в том случае, если фактическая себестоимость материально-производственных запасов выше их текущей рыночной стоимости. Рыночная стоимость должна быть документально подтверждена. Величина резерва определяется как разница между фактической себестоимостью материально-производственных запасов и их текущей рыночной стоимостью.</w:t>
      </w:r>
    </w:p>
    <w:p w:rsidR="00C73CA8" w:rsidRDefault="004237C4">
      <w:pPr>
        <w:shd w:val="clear" w:color="auto" w:fill="FFFFFF"/>
        <w:tabs>
          <w:tab w:val="left" w:pos="0"/>
        </w:tabs>
        <w:spacing w:line="360" w:lineRule="auto"/>
        <w:ind w:firstLine="709"/>
        <w:jc w:val="both"/>
        <w:rPr>
          <w:sz w:val="28"/>
          <w:szCs w:val="28"/>
        </w:rPr>
      </w:pPr>
      <w:r>
        <w:rPr>
          <w:sz w:val="28"/>
          <w:szCs w:val="28"/>
        </w:rPr>
        <w:t>Образование резерва отражается в учете записью:</w:t>
      </w:r>
    </w:p>
    <w:p w:rsidR="00C73CA8" w:rsidRDefault="004237C4">
      <w:pPr>
        <w:shd w:val="clear" w:color="auto" w:fill="FFFFFF"/>
        <w:tabs>
          <w:tab w:val="left" w:pos="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0"/>
        </w:tabs>
        <w:spacing w:line="360" w:lineRule="auto"/>
        <w:ind w:firstLine="709"/>
        <w:jc w:val="both"/>
        <w:rPr>
          <w:sz w:val="28"/>
          <w:szCs w:val="28"/>
        </w:rPr>
      </w:pPr>
      <w:r>
        <w:rPr>
          <w:sz w:val="28"/>
          <w:szCs w:val="28"/>
        </w:rPr>
        <w:t>Кредит 14 «Резервы под снижение стоимости материальных ценностей».</w:t>
      </w:r>
    </w:p>
    <w:p w:rsidR="00C73CA8" w:rsidRDefault="004237C4">
      <w:pPr>
        <w:shd w:val="clear" w:color="auto" w:fill="FFFFFF"/>
        <w:tabs>
          <w:tab w:val="left" w:pos="0"/>
          <w:tab w:val="left" w:pos="9355"/>
        </w:tabs>
        <w:spacing w:line="360" w:lineRule="auto"/>
        <w:ind w:firstLine="709"/>
        <w:jc w:val="both"/>
        <w:rPr>
          <w:sz w:val="28"/>
          <w:szCs w:val="28"/>
        </w:rPr>
      </w:pPr>
      <w:r>
        <w:rPr>
          <w:sz w:val="28"/>
          <w:szCs w:val="28"/>
        </w:rPr>
        <w:t xml:space="preserve">В следующем отчетном периоде по мере выбытия материальных </w:t>
      </w:r>
      <w:r>
        <w:rPr>
          <w:sz w:val="28"/>
          <w:szCs w:val="28"/>
        </w:rPr>
        <w:lastRenderedPageBreak/>
        <w:t>ценностей, по которым образован резерв, зарезервированная сумма восстанавливается:</w:t>
      </w:r>
    </w:p>
    <w:p w:rsidR="00C73CA8" w:rsidRDefault="004237C4">
      <w:pPr>
        <w:shd w:val="clear" w:color="auto" w:fill="FFFFFF"/>
        <w:tabs>
          <w:tab w:val="left" w:pos="0"/>
          <w:tab w:val="left" w:pos="9355"/>
        </w:tabs>
        <w:spacing w:line="360" w:lineRule="auto"/>
        <w:ind w:firstLine="709"/>
        <w:jc w:val="both"/>
        <w:rPr>
          <w:sz w:val="28"/>
          <w:szCs w:val="28"/>
        </w:rPr>
      </w:pPr>
      <w:r>
        <w:rPr>
          <w:sz w:val="28"/>
          <w:szCs w:val="28"/>
        </w:rPr>
        <w:t>Дебет 14 «Резервы под снижение стоимости материальных ценностей»</w:t>
      </w:r>
    </w:p>
    <w:p w:rsidR="00C73CA8" w:rsidRDefault="004237C4">
      <w:pPr>
        <w:shd w:val="clear" w:color="auto" w:fill="FFFFFF"/>
        <w:tabs>
          <w:tab w:val="left" w:pos="0"/>
          <w:tab w:val="left" w:pos="9355"/>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0"/>
          <w:tab w:val="left" w:pos="9355"/>
        </w:tabs>
        <w:spacing w:line="360" w:lineRule="auto"/>
        <w:ind w:firstLine="709"/>
        <w:jc w:val="both"/>
        <w:rPr>
          <w:sz w:val="28"/>
          <w:szCs w:val="28"/>
        </w:rPr>
      </w:pPr>
      <w:r>
        <w:rPr>
          <w:sz w:val="28"/>
          <w:szCs w:val="28"/>
        </w:rPr>
        <w:t>Аналогичная запись производится при повышении рыночной стоимости материальных ценностей, по которым ранее были созданы соответствующие резервы.</w:t>
      </w:r>
    </w:p>
    <w:p w:rsidR="00C73CA8" w:rsidRDefault="004237C4">
      <w:pPr>
        <w:shd w:val="clear" w:color="auto" w:fill="FFFFFF"/>
        <w:tabs>
          <w:tab w:val="left" w:pos="9355"/>
        </w:tabs>
        <w:spacing w:line="360" w:lineRule="auto"/>
        <w:ind w:firstLine="709"/>
        <w:jc w:val="both"/>
        <w:rPr>
          <w:sz w:val="28"/>
          <w:szCs w:val="28"/>
        </w:rPr>
      </w:pPr>
      <w:r>
        <w:rPr>
          <w:sz w:val="28"/>
          <w:szCs w:val="28"/>
        </w:rPr>
        <w:t>Факты хозяйственной жизни организации, которые непосредственно не связаны с ее хозяйственной деятельностью, а представляют собой отклонения от нее, приводят к возникновению внереализационных доходов и расходов, которые, как и операционные, подлежат учету на счете 91 «Прочие доходы и расходы».</w:t>
      </w:r>
    </w:p>
    <w:p w:rsidR="00C73CA8" w:rsidRDefault="004237C4">
      <w:pPr>
        <w:shd w:val="clear" w:color="auto" w:fill="FFFFFF"/>
        <w:tabs>
          <w:tab w:val="left" w:pos="9355"/>
        </w:tabs>
        <w:spacing w:line="360" w:lineRule="auto"/>
        <w:ind w:firstLine="709"/>
        <w:jc w:val="both"/>
        <w:rPr>
          <w:sz w:val="28"/>
          <w:szCs w:val="28"/>
        </w:rPr>
      </w:pPr>
      <w:r>
        <w:rPr>
          <w:sz w:val="28"/>
          <w:szCs w:val="28"/>
        </w:rPr>
        <w:t>Внереализационные доходы в зависимости от их вида отражаются в бухгалтерском учете следующим образом:</w:t>
      </w:r>
    </w:p>
    <w:p w:rsidR="00C73CA8" w:rsidRDefault="004237C4">
      <w:pPr>
        <w:shd w:val="clear" w:color="auto" w:fill="FFFFFF"/>
        <w:tabs>
          <w:tab w:val="left" w:pos="54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штрафы, пени, неустойки за нарушения условий договоров, а также поступления в возмещение причиненных организации убытков. Указанные доходы отражаются в бухгалтерском учете только при признании их должником или на основании решения суда. В случае нарушения условий договора сторона, чьи права нарушены, предъявляет контрагенту претензию с расчетом суммы причитающихся финансовых санкций, а также величины причиненных убытков. После получения согласия контрагента сумма предъявленной претензии включается во внереализационные доходы:</w:t>
      </w:r>
    </w:p>
    <w:p w:rsidR="00C73CA8" w:rsidRDefault="004237C4">
      <w:pPr>
        <w:shd w:val="clear" w:color="auto" w:fill="FFFFFF"/>
        <w:tabs>
          <w:tab w:val="left" w:pos="9355"/>
        </w:tabs>
        <w:spacing w:line="360" w:lineRule="auto"/>
        <w:ind w:firstLine="709"/>
        <w:jc w:val="both"/>
        <w:rPr>
          <w:sz w:val="28"/>
          <w:szCs w:val="28"/>
        </w:rPr>
      </w:pPr>
      <w:r>
        <w:rPr>
          <w:sz w:val="28"/>
          <w:szCs w:val="28"/>
        </w:rPr>
        <w:t>Дебет 76-2 «Расчеты по претензиям»</w:t>
      </w:r>
    </w:p>
    <w:p w:rsidR="00C73CA8" w:rsidRDefault="004237C4">
      <w:pPr>
        <w:shd w:val="clear" w:color="auto" w:fill="FFFFFF"/>
        <w:tabs>
          <w:tab w:val="left" w:pos="9355"/>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9355"/>
        </w:tabs>
        <w:spacing w:line="360" w:lineRule="auto"/>
        <w:ind w:firstLine="709"/>
        <w:jc w:val="both"/>
        <w:rPr>
          <w:sz w:val="28"/>
          <w:szCs w:val="28"/>
        </w:rPr>
      </w:pPr>
      <w:r>
        <w:rPr>
          <w:sz w:val="28"/>
          <w:szCs w:val="28"/>
        </w:rPr>
        <w:t>Если контрагент не признал претензию, организация может обратиться в судебные органы. В этом случае указанная запись производится только после вынесения судом решения о взыскании;</w:t>
      </w:r>
    </w:p>
    <w:p w:rsidR="00C73CA8" w:rsidRDefault="004237C4">
      <w:pPr>
        <w:shd w:val="clear" w:color="auto" w:fill="FFFFFF"/>
        <w:tabs>
          <w:tab w:val="left" w:pos="54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активы, полученные безвозмездно, в том числе по договору дарения. </w:t>
      </w:r>
      <w:r>
        <w:rPr>
          <w:sz w:val="28"/>
          <w:szCs w:val="28"/>
        </w:rPr>
        <w:lastRenderedPageBreak/>
        <w:t>Активы, полученные безвозмездно, первоначально учитываются в составе доходов будущих периодов по рыночной стоимости:</w:t>
      </w:r>
    </w:p>
    <w:p w:rsidR="00C73CA8" w:rsidRDefault="004237C4">
      <w:pPr>
        <w:shd w:val="clear" w:color="auto" w:fill="FFFFFF"/>
        <w:tabs>
          <w:tab w:val="left" w:pos="9355"/>
        </w:tabs>
        <w:spacing w:line="360" w:lineRule="auto"/>
        <w:ind w:firstLine="709"/>
        <w:jc w:val="both"/>
        <w:rPr>
          <w:sz w:val="28"/>
          <w:szCs w:val="28"/>
        </w:rPr>
      </w:pPr>
      <w:r>
        <w:rPr>
          <w:sz w:val="28"/>
          <w:szCs w:val="28"/>
        </w:rPr>
        <w:t xml:space="preserve">Дебет 08 «Вложения во </w:t>
      </w:r>
      <w:proofErr w:type="spellStart"/>
      <w:r>
        <w:rPr>
          <w:sz w:val="28"/>
          <w:szCs w:val="28"/>
        </w:rPr>
        <w:t>внеоборотные</w:t>
      </w:r>
      <w:proofErr w:type="spellEnd"/>
      <w:r>
        <w:rPr>
          <w:sz w:val="28"/>
          <w:szCs w:val="28"/>
        </w:rPr>
        <w:t xml:space="preserve"> активы» (в части основных средств и нематериальных активов), 10 «Материалы», 41 «Товары», 43 «Готовая продукция»</w:t>
      </w:r>
    </w:p>
    <w:p w:rsidR="00C73CA8" w:rsidRDefault="004237C4">
      <w:pPr>
        <w:shd w:val="clear" w:color="auto" w:fill="FFFFFF"/>
        <w:tabs>
          <w:tab w:val="left" w:pos="9355"/>
        </w:tabs>
        <w:spacing w:line="360" w:lineRule="auto"/>
        <w:ind w:firstLine="709"/>
        <w:jc w:val="both"/>
        <w:rPr>
          <w:sz w:val="28"/>
          <w:szCs w:val="28"/>
        </w:rPr>
      </w:pPr>
      <w:r>
        <w:rPr>
          <w:sz w:val="28"/>
          <w:szCs w:val="28"/>
        </w:rPr>
        <w:t>Кредит 98-2 «Безвозмездные поступления».</w:t>
      </w:r>
    </w:p>
    <w:p w:rsidR="00C73CA8" w:rsidRDefault="004237C4">
      <w:pPr>
        <w:shd w:val="clear" w:color="auto" w:fill="FFFFFF"/>
        <w:tabs>
          <w:tab w:val="left" w:pos="9355"/>
        </w:tabs>
        <w:spacing w:line="360" w:lineRule="auto"/>
        <w:ind w:firstLine="709"/>
        <w:jc w:val="both"/>
        <w:rPr>
          <w:sz w:val="28"/>
          <w:szCs w:val="28"/>
        </w:rPr>
      </w:pPr>
      <w:r>
        <w:rPr>
          <w:sz w:val="28"/>
          <w:szCs w:val="28"/>
        </w:rPr>
        <w:t>Впоследствии по мере начисления амортизации (по основным средствам и нематериальным активам) или по мере выбытия материально-производственных запасов соответствующая часть рыночной стоимости включается во внереализационные доходы:</w:t>
      </w:r>
    </w:p>
    <w:p w:rsidR="00C73CA8" w:rsidRDefault="004237C4">
      <w:pPr>
        <w:shd w:val="clear" w:color="auto" w:fill="FFFFFF"/>
        <w:tabs>
          <w:tab w:val="left" w:pos="9355"/>
        </w:tabs>
        <w:spacing w:line="360" w:lineRule="auto"/>
        <w:ind w:firstLine="709"/>
        <w:jc w:val="both"/>
        <w:rPr>
          <w:sz w:val="28"/>
          <w:szCs w:val="28"/>
        </w:rPr>
      </w:pPr>
      <w:r>
        <w:rPr>
          <w:sz w:val="28"/>
          <w:szCs w:val="28"/>
        </w:rPr>
        <w:t>Дебет 98-2 «Безвозмездные поступления»</w:t>
      </w:r>
    </w:p>
    <w:p w:rsidR="00C73CA8" w:rsidRDefault="004237C4">
      <w:pPr>
        <w:shd w:val="clear" w:color="auto" w:fill="FFFFFF"/>
        <w:tabs>
          <w:tab w:val="left" w:pos="9355"/>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прибыль прошлых лет, выявленная в отчетном году. Порядок отражения таких доходов зависит от причин возникновения прибыли. Например, в отчетном году установлено, что в декабре прошлого года занижена выручка от продажи товаров по договору на условиях коммерческого кредита на сумму процентов за отсрочку оплаты. В отчетном году на указанную сумму увеличиваются внереализационные доходы:</w:t>
      </w:r>
    </w:p>
    <w:p w:rsidR="00C73CA8" w:rsidRDefault="004237C4">
      <w:pPr>
        <w:shd w:val="clear" w:color="auto" w:fill="FFFFFF"/>
        <w:tabs>
          <w:tab w:val="left" w:pos="9355"/>
        </w:tabs>
        <w:spacing w:line="360" w:lineRule="auto"/>
        <w:ind w:firstLine="709"/>
        <w:jc w:val="both"/>
        <w:rPr>
          <w:sz w:val="28"/>
          <w:szCs w:val="28"/>
        </w:rPr>
      </w:pPr>
      <w:r>
        <w:rPr>
          <w:sz w:val="28"/>
          <w:szCs w:val="28"/>
        </w:rPr>
        <w:t>Дебет 62 «Расчеты с покупателями и заказчиками»</w:t>
      </w:r>
    </w:p>
    <w:p w:rsidR="00C73CA8" w:rsidRDefault="004237C4">
      <w:pPr>
        <w:shd w:val="clear" w:color="auto" w:fill="FFFFFF"/>
        <w:tabs>
          <w:tab w:val="left" w:pos="9355"/>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Прибыль прошлых лет может также возникать вследствие необоснованного завышения расходов в прошлом году.</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Например, в отчетном году установлено, что в ноябре и декабре прошлого года была начислена амортизация по объекту основных средств, который был продан в октябре.</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Сумма излишне начисленной в прошлом году амортизации в отчетном году включается в доходы:</w:t>
      </w:r>
    </w:p>
    <w:p w:rsidR="00C73CA8" w:rsidRDefault="004237C4">
      <w:pPr>
        <w:shd w:val="clear" w:color="auto" w:fill="FFFFFF"/>
        <w:spacing w:line="360" w:lineRule="auto"/>
        <w:ind w:firstLine="709"/>
        <w:jc w:val="both"/>
        <w:rPr>
          <w:sz w:val="28"/>
          <w:szCs w:val="28"/>
        </w:rPr>
      </w:pPr>
      <w:r>
        <w:rPr>
          <w:sz w:val="28"/>
          <w:szCs w:val="28"/>
        </w:rPr>
        <w:lastRenderedPageBreak/>
        <w:t>Дебет 02 «Амортизация основных средств»</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суммы кредиторской и депонентской задолженности, по которым истек срок исковой давности. Согласно Гражданскому кодексу РФ срок исковой давности составляет три года. Суммы кредиторской и депонентской задолженности, по которым истек срок исковой давности, списывается по каждому обязательству на основании данных проведенной инвентаризации, письменного обоснования и приказа руководителя организации. Письменное обоснование должно содержать дату возникновения и сумму задолженности с указанием первичных документов, на основании которых возникла эта задолженность:</w:t>
      </w:r>
    </w:p>
    <w:p w:rsidR="00C73CA8" w:rsidRDefault="004237C4">
      <w:pPr>
        <w:shd w:val="clear" w:color="auto" w:fill="FFFFFF"/>
        <w:spacing w:line="360" w:lineRule="auto"/>
        <w:ind w:firstLine="709"/>
        <w:jc w:val="both"/>
        <w:rPr>
          <w:sz w:val="28"/>
          <w:szCs w:val="28"/>
        </w:rPr>
      </w:pPr>
      <w:r>
        <w:rPr>
          <w:sz w:val="28"/>
          <w:szCs w:val="28"/>
        </w:rPr>
        <w:t>Дебет 60 «Расчеты с поставщиками и подрядчиками», 76 «Расчеты с разными дебиторами и кредиторами» и др.</w:t>
      </w:r>
    </w:p>
    <w:p w:rsidR="00C73CA8" w:rsidRDefault="004237C4">
      <w:pPr>
        <w:shd w:val="clear" w:color="auto" w:fill="FFFFFF"/>
        <w:spacing w:line="360" w:lineRule="auto"/>
        <w:ind w:firstLine="709"/>
        <w:jc w:val="both"/>
        <w:rPr>
          <w:sz w:val="28"/>
          <w:szCs w:val="28"/>
        </w:rPr>
      </w:pPr>
      <w:r>
        <w:rPr>
          <w:sz w:val="28"/>
          <w:szCs w:val="28"/>
        </w:rPr>
        <w:t>Кредит 91-1 «Прочие доходы»;</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сумма </w:t>
      </w:r>
      <w:proofErr w:type="spellStart"/>
      <w:r>
        <w:rPr>
          <w:sz w:val="28"/>
          <w:szCs w:val="28"/>
        </w:rPr>
        <w:t>дооценки</w:t>
      </w:r>
      <w:proofErr w:type="spellEnd"/>
      <w:r>
        <w:rPr>
          <w:sz w:val="28"/>
          <w:szCs w:val="28"/>
        </w:rPr>
        <w:t xml:space="preserve"> активов. Сумма </w:t>
      </w:r>
      <w:proofErr w:type="spellStart"/>
      <w:r>
        <w:rPr>
          <w:sz w:val="28"/>
          <w:szCs w:val="28"/>
        </w:rPr>
        <w:t>дооценки</w:t>
      </w:r>
      <w:proofErr w:type="spellEnd"/>
      <w:r>
        <w:rPr>
          <w:sz w:val="28"/>
          <w:szCs w:val="28"/>
        </w:rPr>
        <w:t xml:space="preserve"> активов включается в доходы на основании результатов переоценки:</w:t>
      </w:r>
    </w:p>
    <w:p w:rsidR="00C73CA8" w:rsidRDefault="004237C4">
      <w:pPr>
        <w:shd w:val="clear" w:color="auto" w:fill="FFFFFF"/>
        <w:spacing w:line="360" w:lineRule="auto"/>
        <w:ind w:firstLine="709"/>
        <w:jc w:val="both"/>
        <w:rPr>
          <w:sz w:val="28"/>
          <w:szCs w:val="28"/>
        </w:rPr>
      </w:pPr>
      <w:r>
        <w:rPr>
          <w:sz w:val="28"/>
          <w:szCs w:val="28"/>
        </w:rPr>
        <w:t>Дебет счета учета активов</w:t>
      </w:r>
    </w:p>
    <w:p w:rsidR="00C73CA8" w:rsidRDefault="004237C4">
      <w:pPr>
        <w:shd w:val="clear" w:color="auto" w:fill="FFFFFF"/>
        <w:spacing w:line="360" w:lineRule="auto"/>
        <w:ind w:firstLine="709"/>
        <w:jc w:val="both"/>
        <w:rPr>
          <w:sz w:val="28"/>
          <w:szCs w:val="28"/>
        </w:rPr>
      </w:pPr>
      <w:r>
        <w:rPr>
          <w:sz w:val="28"/>
          <w:szCs w:val="28"/>
        </w:rPr>
        <w:t>Кредит 91-1 «Прочие доходы».</w:t>
      </w:r>
    </w:p>
    <w:p w:rsidR="00C73CA8" w:rsidRDefault="004237C4">
      <w:pPr>
        <w:shd w:val="clear" w:color="auto" w:fill="FFFFFF"/>
        <w:spacing w:line="360" w:lineRule="auto"/>
        <w:ind w:firstLine="709"/>
        <w:jc w:val="both"/>
        <w:rPr>
          <w:sz w:val="28"/>
          <w:szCs w:val="28"/>
        </w:rPr>
      </w:pPr>
      <w:r>
        <w:rPr>
          <w:sz w:val="28"/>
          <w:szCs w:val="28"/>
        </w:rPr>
        <w:t>Кроме того, во внереализационные доходы включаются неучтенные ценности, выявленные при инвентаризации. Такие ценности принимаются к бухгалтерскому учету по рыночной стоимости на дату проведения инвентаризации:</w:t>
      </w:r>
    </w:p>
    <w:p w:rsidR="00C73CA8" w:rsidRDefault="004237C4">
      <w:pPr>
        <w:shd w:val="clear" w:color="auto" w:fill="FFFFFF"/>
        <w:spacing w:line="360" w:lineRule="auto"/>
        <w:ind w:firstLine="709"/>
        <w:jc w:val="both"/>
        <w:rPr>
          <w:sz w:val="28"/>
          <w:szCs w:val="28"/>
        </w:rPr>
      </w:pPr>
      <w:r>
        <w:rPr>
          <w:sz w:val="28"/>
          <w:szCs w:val="28"/>
        </w:rPr>
        <w:t>Дебет 01 «Основные средства», 10 «Материалы», 41 «Товары», 43 «Готовая продукция», 50 «Касса»</w:t>
      </w:r>
    </w:p>
    <w:p w:rsidR="00C73CA8" w:rsidRDefault="004237C4">
      <w:pPr>
        <w:shd w:val="clear" w:color="auto" w:fill="FFFFFF"/>
        <w:spacing w:line="360" w:lineRule="auto"/>
        <w:ind w:firstLine="709"/>
        <w:jc w:val="both"/>
        <w:rPr>
          <w:sz w:val="28"/>
          <w:szCs w:val="28"/>
        </w:rPr>
      </w:pPr>
      <w:r>
        <w:rPr>
          <w:sz w:val="28"/>
          <w:szCs w:val="28"/>
        </w:rPr>
        <w:t>Кредит 91-1 «Прочие доходы».</w:t>
      </w:r>
    </w:p>
    <w:p w:rsidR="00C73CA8" w:rsidRDefault="004237C4">
      <w:pPr>
        <w:shd w:val="clear" w:color="auto" w:fill="FFFFFF"/>
        <w:spacing w:line="360" w:lineRule="auto"/>
        <w:ind w:firstLine="709"/>
        <w:jc w:val="both"/>
        <w:rPr>
          <w:sz w:val="28"/>
          <w:szCs w:val="28"/>
        </w:rPr>
      </w:pPr>
      <w:r>
        <w:rPr>
          <w:sz w:val="28"/>
          <w:szCs w:val="28"/>
        </w:rPr>
        <w:t>Внереализационные расходы включают:</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подлежащие уплате штрафы, пени, неустойки за нарушения условий </w:t>
      </w:r>
      <w:r>
        <w:rPr>
          <w:sz w:val="28"/>
          <w:szCs w:val="28"/>
        </w:rPr>
        <w:lastRenderedPageBreak/>
        <w:t>договоров, а также возмещение причиненных организацией своим контрагентам убытков. Указанные расходы отражаются в бухгалтерском учете на основании предъявленных контрагентами претензий (при согласии организации) или на основании решения суда:</w:t>
      </w:r>
    </w:p>
    <w:p w:rsidR="00C73CA8" w:rsidRDefault="004237C4">
      <w:pPr>
        <w:shd w:val="clear" w:color="auto" w:fill="FFFFFF"/>
        <w:spacing w:line="360" w:lineRule="auto"/>
        <w:ind w:firstLine="709"/>
        <w:jc w:val="both"/>
        <w:rPr>
          <w:sz w:val="28"/>
          <w:szCs w:val="28"/>
        </w:rPr>
      </w:pPr>
      <w:r>
        <w:rPr>
          <w:sz w:val="28"/>
          <w:szCs w:val="28"/>
        </w:rPr>
        <w:t>Дебет 91-2 «Прочие расходы»</w:t>
      </w:r>
    </w:p>
    <w:p w:rsidR="00C73CA8" w:rsidRDefault="004237C4">
      <w:pPr>
        <w:shd w:val="clear" w:color="auto" w:fill="FFFFFF"/>
        <w:spacing w:line="360" w:lineRule="auto"/>
        <w:ind w:firstLine="709"/>
        <w:jc w:val="both"/>
        <w:rPr>
          <w:sz w:val="28"/>
          <w:szCs w:val="28"/>
        </w:rPr>
      </w:pPr>
      <w:r>
        <w:rPr>
          <w:sz w:val="28"/>
          <w:szCs w:val="28"/>
        </w:rPr>
        <w:t>Кредит 60 «Расчеты с поставщиками и подрядчиками», 62 «Расчеты с покупателями и заказчиками», 76 «Расчеты с разными дебиторами и кредиторами»;</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убытки прошлых лет, признанные в отчетном году. Порядок убытков прошлых лет зависит от причин их возникновения.</w:t>
      </w:r>
    </w:p>
    <w:p w:rsidR="00C73CA8" w:rsidRDefault="004237C4">
      <w:pPr>
        <w:shd w:val="clear" w:color="auto" w:fill="FFFFFF"/>
        <w:tabs>
          <w:tab w:val="left" w:pos="540"/>
        </w:tabs>
        <w:spacing w:line="360" w:lineRule="auto"/>
        <w:ind w:firstLine="709"/>
        <w:jc w:val="both"/>
        <w:rPr>
          <w:sz w:val="28"/>
          <w:szCs w:val="28"/>
        </w:rPr>
      </w:pPr>
      <w:r>
        <w:rPr>
          <w:sz w:val="28"/>
          <w:szCs w:val="28"/>
        </w:rPr>
        <w:t>Например, в отчетном году установлено, что в декабре прошлого года завышена выручка от продажи товаров в связи с тем, что в учете не отражена предоставленная покупателю скидка, предусмотренная в договоре. В отчетном году сумма предоставленной в декабре скидки включается во внереализационные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62 «Расчеты с покупателями и заказчиками».</w:t>
      </w:r>
    </w:p>
    <w:p w:rsidR="00C73CA8" w:rsidRDefault="004237C4">
      <w:pPr>
        <w:shd w:val="clear" w:color="auto" w:fill="FFFFFF"/>
        <w:tabs>
          <w:tab w:val="left" w:pos="540"/>
        </w:tabs>
        <w:spacing w:line="360" w:lineRule="auto"/>
        <w:ind w:firstLine="709"/>
        <w:jc w:val="both"/>
        <w:rPr>
          <w:sz w:val="28"/>
          <w:szCs w:val="28"/>
        </w:rPr>
      </w:pPr>
      <w:r>
        <w:rPr>
          <w:sz w:val="28"/>
          <w:szCs w:val="28"/>
        </w:rPr>
        <w:t>Убытки прошлых лет могут также возникать вследствие занижения величины расходов в прошлом году. Например, в отчетном году установлено, что в декабре прошлого года не начислена амортизация по объекту основных средств, приобретенному и введенному в эксплуатацию в ноябре. Сумма амортизации за декабрь прошлого года в отчетном году включается во внереализационные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02 «Амортизация основных средств»;</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суммы дебиторской задолженности, по которой истек срок исковой давности, других долгов, нереальных к взысканию.</w:t>
      </w:r>
    </w:p>
    <w:p w:rsidR="00C73CA8" w:rsidRDefault="004237C4">
      <w:pPr>
        <w:shd w:val="clear" w:color="auto" w:fill="FFFFFF"/>
        <w:tabs>
          <w:tab w:val="left" w:pos="540"/>
        </w:tabs>
        <w:spacing w:line="360" w:lineRule="auto"/>
        <w:ind w:firstLine="709"/>
        <w:jc w:val="both"/>
        <w:rPr>
          <w:sz w:val="28"/>
          <w:szCs w:val="28"/>
        </w:rPr>
      </w:pPr>
      <w:r>
        <w:rPr>
          <w:sz w:val="28"/>
          <w:szCs w:val="28"/>
        </w:rPr>
        <w:t xml:space="preserve">Как и в случае кредиторской задолженности, списание дебиторской </w:t>
      </w:r>
      <w:r>
        <w:rPr>
          <w:sz w:val="28"/>
          <w:szCs w:val="28"/>
        </w:rPr>
        <w:lastRenderedPageBreak/>
        <w:t>задолженности производится по каждому обязательству на основании данных проведенной инвентаризации, письменного обоснования и приказа руководителя организации. Если в организации создан резерв по сомнительным долгам, то дебиторская задолженность списывается за счет средств резерва. При его недостаточности, а также в случае, если организация не создает резерв, сумма списываемой задолженности включается во внереализационные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62 «Расчеты с покупателями и заказчиками», 76 «Расчеты с разными дебиторами и кредиторами» и др.;</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сумма уценки активов:</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счетов учета активов;</w:t>
      </w:r>
    </w:p>
    <w:p w:rsidR="00C73CA8" w:rsidRDefault="004237C4">
      <w:pPr>
        <w:shd w:val="clear" w:color="auto" w:fill="FFFFFF"/>
        <w:tabs>
          <w:tab w:val="left" w:pos="5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перечисление средств, связанных с благотворительной деятельностью, расходы на осуществление спортивных мероприятий, отдыха, развлечений, мероприятий культурно-просветительского характера и иных аналогичных мероприятий:</w:t>
      </w:r>
    </w:p>
    <w:p w:rsidR="00C73CA8" w:rsidRDefault="004237C4">
      <w:pPr>
        <w:shd w:val="clear" w:color="auto" w:fill="FFFFFF"/>
        <w:tabs>
          <w:tab w:val="left" w:pos="540"/>
        </w:tabs>
        <w:spacing w:line="360" w:lineRule="auto"/>
        <w:ind w:firstLine="709"/>
        <w:jc w:val="both"/>
        <w:rPr>
          <w:sz w:val="28"/>
          <w:szCs w:val="28"/>
        </w:rPr>
      </w:pPr>
      <w:r>
        <w:rPr>
          <w:sz w:val="28"/>
          <w:szCs w:val="28"/>
        </w:rPr>
        <w:t>Дебет 91-2 «Прочие расходы»</w:t>
      </w:r>
    </w:p>
    <w:p w:rsidR="00C73CA8" w:rsidRDefault="004237C4">
      <w:pPr>
        <w:shd w:val="clear" w:color="auto" w:fill="FFFFFF"/>
        <w:tabs>
          <w:tab w:val="left" w:pos="540"/>
        </w:tabs>
        <w:spacing w:line="360" w:lineRule="auto"/>
        <w:ind w:firstLine="709"/>
        <w:jc w:val="both"/>
        <w:rPr>
          <w:sz w:val="28"/>
          <w:szCs w:val="28"/>
        </w:rPr>
      </w:pPr>
      <w:r>
        <w:rPr>
          <w:sz w:val="28"/>
          <w:szCs w:val="28"/>
        </w:rPr>
        <w:t>Кредит 51 «Расчетные счета», 76 «Расчеты с разными дебиторами и кредиторами».</w:t>
      </w:r>
    </w:p>
    <w:p w:rsidR="00C73CA8" w:rsidRDefault="004237C4">
      <w:pPr>
        <w:shd w:val="clear" w:color="auto" w:fill="FFFFFF"/>
        <w:tabs>
          <w:tab w:val="left" w:pos="540"/>
        </w:tabs>
        <w:spacing w:line="360" w:lineRule="auto"/>
        <w:ind w:firstLine="709"/>
        <w:jc w:val="both"/>
        <w:rPr>
          <w:sz w:val="28"/>
          <w:szCs w:val="28"/>
        </w:rPr>
      </w:pPr>
      <w:r>
        <w:rPr>
          <w:sz w:val="28"/>
          <w:szCs w:val="28"/>
        </w:rPr>
        <w:t>Кроме того, во внереализационные расходы включаются выявленные в процессе инвентаризации недостачи ценностей, если конкретные виновники недостач не установлены или судом отказано во взыскании с них. Такие ценности списываются с бухгалтерского учета в оценке по учетной стоимости (основные средства - по остаточной стоимости, материально-производственные запасы - по фактической себестоимости):</w:t>
      </w:r>
    </w:p>
    <w:p w:rsidR="00C73CA8" w:rsidRDefault="004237C4">
      <w:pPr>
        <w:shd w:val="clear" w:color="auto" w:fill="FFFFFF"/>
        <w:spacing w:line="360" w:lineRule="auto"/>
        <w:ind w:firstLine="709"/>
        <w:jc w:val="both"/>
        <w:rPr>
          <w:sz w:val="28"/>
          <w:szCs w:val="28"/>
        </w:rPr>
      </w:pPr>
      <w:r>
        <w:rPr>
          <w:sz w:val="28"/>
          <w:szCs w:val="28"/>
        </w:rPr>
        <w:t>Дебет 91-2 «Прочие расходы»</w:t>
      </w:r>
    </w:p>
    <w:p w:rsidR="00C73CA8" w:rsidRDefault="004237C4">
      <w:pPr>
        <w:shd w:val="clear" w:color="auto" w:fill="FFFFFF"/>
        <w:spacing w:line="360" w:lineRule="auto"/>
        <w:ind w:firstLine="709"/>
        <w:jc w:val="both"/>
        <w:rPr>
          <w:sz w:val="28"/>
          <w:szCs w:val="28"/>
        </w:rPr>
      </w:pPr>
      <w:r>
        <w:rPr>
          <w:sz w:val="28"/>
          <w:szCs w:val="28"/>
        </w:rPr>
        <w:t>Кредит 94 «Недостачи и потери от порчи ценностей».</w:t>
      </w:r>
    </w:p>
    <w:p w:rsidR="00C73CA8" w:rsidRDefault="004237C4">
      <w:pPr>
        <w:shd w:val="clear" w:color="auto" w:fill="FFFFFF"/>
        <w:spacing w:line="360" w:lineRule="auto"/>
        <w:ind w:firstLine="709"/>
        <w:jc w:val="both"/>
        <w:rPr>
          <w:sz w:val="28"/>
          <w:szCs w:val="28"/>
        </w:rPr>
      </w:pPr>
      <w:r>
        <w:rPr>
          <w:sz w:val="28"/>
          <w:szCs w:val="28"/>
        </w:rPr>
        <w:t xml:space="preserve">Аналитический учет по счету 91 «Прочие доходы и расходы» ведется по </w:t>
      </w:r>
      <w:r>
        <w:rPr>
          <w:sz w:val="28"/>
          <w:szCs w:val="28"/>
        </w:rPr>
        <w:lastRenderedPageBreak/>
        <w:t>каждому виду прочих доходов и расходов. При этом построение аналитического учета по прочим доходам и расходам, относящимся к одной и той же финансовой хозяйственной операции, должно обеспечивать возможность выявления финансового результата по каждой операции.</w:t>
      </w:r>
    </w:p>
    <w:p w:rsidR="00C73CA8" w:rsidRDefault="004237C4">
      <w:pPr>
        <w:shd w:val="clear" w:color="auto" w:fill="FFFFFF"/>
        <w:spacing w:line="360" w:lineRule="auto"/>
        <w:ind w:firstLine="709"/>
        <w:jc w:val="both"/>
        <w:rPr>
          <w:sz w:val="28"/>
          <w:szCs w:val="28"/>
        </w:rPr>
      </w:pPr>
      <w:r>
        <w:rPr>
          <w:sz w:val="28"/>
          <w:szCs w:val="28"/>
        </w:rPr>
        <w:t>Чрезвычайные доходы и расходы являются следствием чрезвычайных обстоятельств хозяйственной деятельности (стихийных бедствий, пожаров, аварий, национализации имущества и т.п.). Их бухгалтерский учет ведется на счете 99 «Прибыли и убытки».</w:t>
      </w:r>
    </w:p>
    <w:p w:rsidR="00C73CA8" w:rsidRDefault="004237C4">
      <w:pPr>
        <w:shd w:val="clear" w:color="auto" w:fill="FFFFFF"/>
        <w:spacing w:line="360" w:lineRule="auto"/>
        <w:ind w:firstLine="709"/>
        <w:jc w:val="both"/>
        <w:rPr>
          <w:sz w:val="28"/>
          <w:szCs w:val="28"/>
        </w:rPr>
      </w:pPr>
      <w:r>
        <w:rPr>
          <w:sz w:val="28"/>
          <w:szCs w:val="28"/>
        </w:rPr>
        <w:t>К чрезвычайным доходам согласно ПБУ 9/99 относится:</w:t>
      </w:r>
    </w:p>
    <w:p w:rsidR="00C73CA8" w:rsidRDefault="004237C4">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страховое возмещение (если утраченное или испорченное имущество было застраховано):</w:t>
      </w:r>
    </w:p>
    <w:p w:rsidR="00C73CA8" w:rsidRDefault="004237C4">
      <w:pPr>
        <w:shd w:val="clear" w:color="auto" w:fill="FFFFFF"/>
        <w:spacing w:line="360" w:lineRule="auto"/>
        <w:ind w:firstLine="709"/>
        <w:jc w:val="both"/>
        <w:rPr>
          <w:sz w:val="28"/>
          <w:szCs w:val="28"/>
        </w:rPr>
      </w:pPr>
      <w:r>
        <w:rPr>
          <w:sz w:val="28"/>
          <w:szCs w:val="28"/>
        </w:rPr>
        <w:t>Дебет 76 «Расчеты с разными дебиторами и кредиторами»</w:t>
      </w:r>
    </w:p>
    <w:p w:rsidR="00C73CA8" w:rsidRDefault="004237C4">
      <w:pPr>
        <w:shd w:val="clear" w:color="auto" w:fill="FFFFFF"/>
        <w:spacing w:line="360" w:lineRule="auto"/>
        <w:ind w:firstLine="709"/>
        <w:jc w:val="both"/>
        <w:rPr>
          <w:sz w:val="28"/>
          <w:szCs w:val="28"/>
        </w:rPr>
      </w:pPr>
      <w:r>
        <w:rPr>
          <w:sz w:val="28"/>
          <w:szCs w:val="28"/>
        </w:rPr>
        <w:t>Кредит 99 «Прибыли и убытки»;</w:t>
      </w:r>
    </w:p>
    <w:p w:rsidR="00C73CA8" w:rsidRDefault="004237C4">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стоимость материальных ценностей, остающихся от списания непригодных к восстановлению и дальнейшему использованию активов, и т.п.:</w:t>
      </w:r>
    </w:p>
    <w:p w:rsidR="00C73CA8" w:rsidRDefault="004237C4">
      <w:pPr>
        <w:shd w:val="clear" w:color="auto" w:fill="FFFFFF"/>
        <w:spacing w:line="360" w:lineRule="auto"/>
        <w:ind w:firstLine="709"/>
        <w:jc w:val="both"/>
        <w:rPr>
          <w:sz w:val="28"/>
          <w:szCs w:val="28"/>
        </w:rPr>
      </w:pPr>
      <w:r>
        <w:rPr>
          <w:sz w:val="28"/>
          <w:szCs w:val="28"/>
        </w:rPr>
        <w:t>Дебет 10 «Материалы»</w:t>
      </w:r>
    </w:p>
    <w:p w:rsidR="00C73CA8" w:rsidRDefault="004237C4">
      <w:pPr>
        <w:shd w:val="clear" w:color="auto" w:fill="FFFFFF"/>
        <w:spacing w:line="360" w:lineRule="auto"/>
        <w:ind w:firstLine="709"/>
        <w:jc w:val="both"/>
        <w:rPr>
          <w:sz w:val="28"/>
          <w:szCs w:val="28"/>
        </w:rPr>
      </w:pPr>
      <w:r>
        <w:rPr>
          <w:sz w:val="28"/>
          <w:szCs w:val="28"/>
        </w:rPr>
        <w:t>Кредит 99 «Прибыли и убытки».</w:t>
      </w:r>
    </w:p>
    <w:p w:rsidR="00C73CA8" w:rsidRDefault="004237C4">
      <w:pPr>
        <w:shd w:val="clear" w:color="auto" w:fill="FFFFFF"/>
        <w:spacing w:line="360" w:lineRule="auto"/>
        <w:ind w:firstLine="709"/>
        <w:jc w:val="both"/>
        <w:rPr>
          <w:sz w:val="28"/>
          <w:szCs w:val="28"/>
        </w:rPr>
      </w:pPr>
      <w:r>
        <w:rPr>
          <w:sz w:val="28"/>
          <w:szCs w:val="28"/>
        </w:rPr>
        <w:t>В соответствии с ПБУ 10/99 в составе чрезвычайных расходов отражаются расходы, возникающие как последствия чрезвычайных обстоятельств хозяйственной деятельности:</w:t>
      </w:r>
    </w:p>
    <w:p w:rsidR="00C73CA8" w:rsidRDefault="004237C4">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потери от списания стоимости утраченного и испорченного имущества:</w:t>
      </w:r>
    </w:p>
    <w:p w:rsidR="00C73CA8" w:rsidRDefault="004237C4">
      <w:pPr>
        <w:shd w:val="clear" w:color="auto" w:fill="FFFFFF"/>
        <w:spacing w:line="360" w:lineRule="auto"/>
        <w:ind w:firstLine="709"/>
        <w:jc w:val="both"/>
        <w:rPr>
          <w:sz w:val="28"/>
          <w:szCs w:val="28"/>
        </w:rPr>
      </w:pPr>
      <w:r>
        <w:rPr>
          <w:sz w:val="28"/>
          <w:szCs w:val="28"/>
        </w:rPr>
        <w:t>Дебет 99 «Прибыли и убытки»</w:t>
      </w:r>
    </w:p>
    <w:p w:rsidR="00C73CA8" w:rsidRDefault="004237C4">
      <w:pPr>
        <w:shd w:val="clear" w:color="auto" w:fill="FFFFFF"/>
        <w:spacing w:line="360" w:lineRule="auto"/>
        <w:ind w:firstLine="709"/>
        <w:jc w:val="both"/>
        <w:rPr>
          <w:sz w:val="28"/>
          <w:szCs w:val="28"/>
        </w:rPr>
      </w:pPr>
      <w:r>
        <w:rPr>
          <w:sz w:val="28"/>
          <w:szCs w:val="28"/>
        </w:rPr>
        <w:t>Кредит 01 «Основные средства»</w:t>
      </w:r>
    </w:p>
    <w:p w:rsidR="00C73CA8" w:rsidRDefault="004237C4">
      <w:pPr>
        <w:shd w:val="clear" w:color="auto" w:fill="FFFFFF"/>
        <w:spacing w:line="360" w:lineRule="auto"/>
        <w:ind w:firstLine="709"/>
        <w:jc w:val="both"/>
        <w:rPr>
          <w:sz w:val="28"/>
          <w:szCs w:val="28"/>
        </w:rPr>
      </w:pPr>
      <w:r>
        <w:rPr>
          <w:sz w:val="28"/>
          <w:szCs w:val="28"/>
        </w:rPr>
        <w:t>списание остаточной стоимости основных средств,</w:t>
      </w:r>
    </w:p>
    <w:p w:rsidR="00C73CA8" w:rsidRDefault="004237C4">
      <w:pPr>
        <w:shd w:val="clear" w:color="auto" w:fill="FFFFFF"/>
        <w:spacing w:line="360" w:lineRule="auto"/>
        <w:ind w:firstLine="709"/>
        <w:jc w:val="both"/>
        <w:rPr>
          <w:sz w:val="28"/>
          <w:szCs w:val="28"/>
        </w:rPr>
      </w:pPr>
      <w:r>
        <w:rPr>
          <w:sz w:val="28"/>
          <w:szCs w:val="28"/>
        </w:rPr>
        <w:t>Дебет 99 «Прибыли и убытки»</w:t>
      </w:r>
    </w:p>
    <w:p w:rsidR="00C73CA8" w:rsidRDefault="004237C4">
      <w:pPr>
        <w:shd w:val="clear" w:color="auto" w:fill="FFFFFF"/>
        <w:spacing w:line="360" w:lineRule="auto"/>
        <w:ind w:firstLine="709"/>
        <w:jc w:val="both"/>
        <w:rPr>
          <w:sz w:val="28"/>
          <w:szCs w:val="28"/>
        </w:rPr>
      </w:pPr>
      <w:r>
        <w:rPr>
          <w:sz w:val="28"/>
          <w:szCs w:val="28"/>
        </w:rPr>
        <w:t xml:space="preserve">Кредит 08 «Вложения во </w:t>
      </w:r>
      <w:proofErr w:type="spellStart"/>
      <w:r>
        <w:rPr>
          <w:sz w:val="28"/>
          <w:szCs w:val="28"/>
        </w:rPr>
        <w:t>внеоборотные</w:t>
      </w:r>
      <w:proofErr w:type="spellEnd"/>
      <w:r>
        <w:rPr>
          <w:sz w:val="28"/>
          <w:szCs w:val="28"/>
        </w:rPr>
        <w:t xml:space="preserve"> активы», 10 «Материалы», 16 </w:t>
      </w:r>
      <w:r>
        <w:rPr>
          <w:sz w:val="28"/>
          <w:szCs w:val="28"/>
        </w:rPr>
        <w:lastRenderedPageBreak/>
        <w:t>«Отклонение в стоимости материальных ценностей», 11 «Животные на выращивании и откорме», 20 «Основное производство», 23 «Вспомогательные производства», 29 «Обслуживающие производства и хозяйства», 41 «Товары», 43 «Готовая продукция», 50 «Касса», 58 «Финансовые вложения»</w:t>
      </w:r>
    </w:p>
    <w:p w:rsidR="00C73CA8" w:rsidRDefault="004237C4">
      <w:pPr>
        <w:shd w:val="clear" w:color="auto" w:fill="FFFFFF"/>
        <w:spacing w:line="360" w:lineRule="auto"/>
        <w:ind w:firstLine="709"/>
        <w:jc w:val="both"/>
        <w:rPr>
          <w:sz w:val="28"/>
          <w:szCs w:val="28"/>
        </w:rPr>
      </w:pPr>
      <w:r>
        <w:rPr>
          <w:sz w:val="28"/>
          <w:szCs w:val="28"/>
        </w:rPr>
        <w:t>списание фактической себестоимости материально-производственных запасов и иных ценностей;</w:t>
      </w:r>
    </w:p>
    <w:p w:rsidR="00C73CA8" w:rsidRDefault="004237C4">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на ликвидацию последствий чрезвычайных обстоятельств (заработная плата работникам организации, отчисления от заработной платы, услуги сторонних организаций и др.):</w:t>
      </w:r>
    </w:p>
    <w:p w:rsidR="00C73CA8" w:rsidRDefault="004237C4">
      <w:pPr>
        <w:shd w:val="clear" w:color="auto" w:fill="FFFFFF"/>
        <w:spacing w:line="360" w:lineRule="auto"/>
        <w:ind w:firstLine="709"/>
        <w:jc w:val="both"/>
        <w:rPr>
          <w:sz w:val="28"/>
          <w:szCs w:val="28"/>
        </w:rPr>
      </w:pPr>
      <w:r>
        <w:rPr>
          <w:sz w:val="28"/>
          <w:szCs w:val="28"/>
        </w:rPr>
        <w:t>Дебет 99 «Прибыли и убытки»</w:t>
      </w:r>
    </w:p>
    <w:p w:rsidR="00C73CA8" w:rsidRDefault="004237C4">
      <w:pPr>
        <w:shd w:val="clear" w:color="auto" w:fill="FFFFFF"/>
        <w:spacing w:line="360" w:lineRule="auto"/>
        <w:ind w:firstLine="709"/>
        <w:jc w:val="both"/>
        <w:rPr>
          <w:sz w:val="28"/>
          <w:szCs w:val="28"/>
        </w:rPr>
      </w:pPr>
      <w:r>
        <w:rPr>
          <w:sz w:val="28"/>
          <w:szCs w:val="28"/>
        </w:rPr>
        <w:t>Кредит 70 «Расчеты с персоналом по оплате труда», 69 «Расчеты по социальному страхованию и обеспечению», 60 «Расчеты с поставщиками и подрядчиками».</w:t>
      </w:r>
    </w:p>
    <w:p w:rsidR="00C73CA8" w:rsidRDefault="004237C4">
      <w:pPr>
        <w:spacing w:line="360" w:lineRule="auto"/>
        <w:ind w:firstLine="709"/>
        <w:jc w:val="both"/>
        <w:rPr>
          <w:sz w:val="28"/>
          <w:szCs w:val="28"/>
        </w:rPr>
      </w:pPr>
      <w:r>
        <w:rPr>
          <w:sz w:val="28"/>
          <w:szCs w:val="28"/>
        </w:rPr>
        <w:t xml:space="preserve">Пример. Колхоз </w:t>
      </w:r>
      <w:proofErr w:type="spellStart"/>
      <w:r>
        <w:rPr>
          <w:sz w:val="28"/>
          <w:szCs w:val="28"/>
        </w:rPr>
        <w:t>племзавод</w:t>
      </w:r>
      <w:proofErr w:type="spellEnd"/>
      <w:r>
        <w:rPr>
          <w:sz w:val="28"/>
          <w:szCs w:val="28"/>
        </w:rPr>
        <w:t xml:space="preserve"> имени Калинина торговал </w:t>
      </w:r>
      <w:proofErr w:type="spellStart"/>
      <w:r>
        <w:rPr>
          <w:sz w:val="28"/>
          <w:szCs w:val="28"/>
        </w:rPr>
        <w:t>нгенужными</w:t>
      </w:r>
      <w:proofErr w:type="spellEnd"/>
      <w:r>
        <w:rPr>
          <w:sz w:val="28"/>
          <w:szCs w:val="28"/>
        </w:rPr>
        <w:t xml:space="preserve"> материалами. Цена продажи - 118 000 руб. Себестоимость материалов по данным бухучета - 80 000 руб. Бухгалтерские проводки будут иметь вид:</w:t>
      </w:r>
    </w:p>
    <w:p w:rsidR="00C73CA8" w:rsidRDefault="004237C4">
      <w:pPr>
        <w:spacing w:line="360" w:lineRule="auto"/>
        <w:ind w:firstLine="709"/>
        <w:jc w:val="both"/>
        <w:rPr>
          <w:sz w:val="28"/>
          <w:szCs w:val="28"/>
        </w:rPr>
      </w:pPr>
      <w:r>
        <w:rPr>
          <w:sz w:val="28"/>
          <w:szCs w:val="28"/>
        </w:rPr>
        <w:t>Дебет счета 62 «Расчеты с покупателями и заказчиками»</w:t>
      </w:r>
    </w:p>
    <w:p w:rsidR="00C73CA8" w:rsidRDefault="004237C4">
      <w:pPr>
        <w:spacing w:line="360" w:lineRule="auto"/>
        <w:ind w:firstLine="709"/>
        <w:jc w:val="both"/>
        <w:rPr>
          <w:sz w:val="28"/>
          <w:szCs w:val="28"/>
        </w:rPr>
      </w:pPr>
      <w:r>
        <w:rPr>
          <w:sz w:val="28"/>
          <w:szCs w:val="28"/>
        </w:rPr>
        <w:t xml:space="preserve">Кредит счета 91 «Прочие доходы и расходы» </w:t>
      </w:r>
      <w:proofErr w:type="spellStart"/>
      <w:r>
        <w:rPr>
          <w:sz w:val="28"/>
          <w:szCs w:val="28"/>
        </w:rPr>
        <w:t>субсчет</w:t>
      </w:r>
      <w:proofErr w:type="spellEnd"/>
      <w:r>
        <w:rPr>
          <w:sz w:val="28"/>
          <w:szCs w:val="28"/>
        </w:rPr>
        <w:t xml:space="preserve"> 91-1 «Прочие доходы»</w:t>
      </w:r>
    </w:p>
    <w:p w:rsidR="00C73CA8" w:rsidRDefault="004237C4">
      <w:pPr>
        <w:spacing w:line="360" w:lineRule="auto"/>
        <w:ind w:firstLine="709"/>
        <w:jc w:val="both"/>
        <w:rPr>
          <w:sz w:val="28"/>
          <w:szCs w:val="28"/>
        </w:rPr>
      </w:pPr>
      <w:r>
        <w:rPr>
          <w:sz w:val="28"/>
          <w:szCs w:val="28"/>
        </w:rPr>
        <w:t>000 руб. - на суму выручки от продажи материалов.</w:t>
      </w:r>
    </w:p>
    <w:p w:rsidR="00C73CA8" w:rsidRDefault="004237C4">
      <w:pPr>
        <w:spacing w:line="360" w:lineRule="auto"/>
        <w:ind w:firstLine="709"/>
        <w:jc w:val="both"/>
        <w:rPr>
          <w:sz w:val="28"/>
          <w:szCs w:val="28"/>
        </w:rPr>
      </w:pPr>
      <w:r>
        <w:rPr>
          <w:sz w:val="28"/>
          <w:szCs w:val="28"/>
        </w:rPr>
        <w:t xml:space="preserve">Дебет счета 91 «Прочие доходы и расходы» </w:t>
      </w:r>
      <w:proofErr w:type="spellStart"/>
      <w:r>
        <w:rPr>
          <w:sz w:val="28"/>
          <w:szCs w:val="28"/>
        </w:rPr>
        <w:t>субсчет</w:t>
      </w:r>
      <w:proofErr w:type="spellEnd"/>
      <w:r>
        <w:rPr>
          <w:sz w:val="28"/>
          <w:szCs w:val="28"/>
        </w:rPr>
        <w:t xml:space="preserve"> 91-2 «Прочие расходы»</w:t>
      </w:r>
    </w:p>
    <w:p w:rsidR="00C73CA8" w:rsidRDefault="004237C4">
      <w:pPr>
        <w:spacing w:line="360" w:lineRule="auto"/>
        <w:ind w:firstLine="709"/>
        <w:jc w:val="both"/>
        <w:rPr>
          <w:sz w:val="28"/>
          <w:szCs w:val="28"/>
        </w:rPr>
      </w:pPr>
      <w:r>
        <w:rPr>
          <w:sz w:val="28"/>
          <w:szCs w:val="28"/>
        </w:rPr>
        <w:t>Кредит счета 10 «Материалы»</w:t>
      </w:r>
    </w:p>
    <w:p w:rsidR="00C73CA8" w:rsidRDefault="004237C4">
      <w:pPr>
        <w:spacing w:line="360" w:lineRule="auto"/>
        <w:ind w:firstLine="709"/>
        <w:jc w:val="both"/>
        <w:rPr>
          <w:sz w:val="28"/>
          <w:szCs w:val="28"/>
        </w:rPr>
      </w:pPr>
      <w:r>
        <w:rPr>
          <w:sz w:val="28"/>
          <w:szCs w:val="28"/>
        </w:rPr>
        <w:t>000 руб. - учетная себестоимость отгруженных материалов.</w:t>
      </w:r>
    </w:p>
    <w:p w:rsidR="00C73CA8" w:rsidRDefault="004237C4">
      <w:pPr>
        <w:spacing w:line="360" w:lineRule="auto"/>
        <w:ind w:firstLine="709"/>
        <w:jc w:val="both"/>
        <w:rPr>
          <w:sz w:val="28"/>
          <w:szCs w:val="28"/>
        </w:rPr>
      </w:pPr>
      <w:r>
        <w:rPr>
          <w:sz w:val="28"/>
          <w:szCs w:val="28"/>
        </w:rPr>
        <w:t xml:space="preserve">Дебет счета 91 «Прочие доходы и расходы» </w:t>
      </w:r>
      <w:proofErr w:type="spellStart"/>
      <w:r>
        <w:rPr>
          <w:sz w:val="28"/>
          <w:szCs w:val="28"/>
        </w:rPr>
        <w:t>субсчет</w:t>
      </w:r>
      <w:proofErr w:type="spellEnd"/>
      <w:r>
        <w:rPr>
          <w:sz w:val="28"/>
          <w:szCs w:val="28"/>
        </w:rPr>
        <w:t xml:space="preserve"> 91-2 «Прочие расходы»</w:t>
      </w:r>
    </w:p>
    <w:p w:rsidR="00C73CA8" w:rsidRDefault="004237C4">
      <w:pPr>
        <w:spacing w:line="360" w:lineRule="auto"/>
        <w:ind w:firstLine="709"/>
        <w:jc w:val="both"/>
        <w:rPr>
          <w:sz w:val="28"/>
          <w:szCs w:val="28"/>
        </w:rPr>
      </w:pPr>
      <w:r>
        <w:rPr>
          <w:sz w:val="28"/>
          <w:szCs w:val="28"/>
        </w:rPr>
        <w:t>Кредит счета 68 «Расчеты по налогам и сборам»</w:t>
      </w:r>
    </w:p>
    <w:p w:rsidR="00C73CA8" w:rsidRDefault="004237C4">
      <w:pPr>
        <w:spacing w:line="360" w:lineRule="auto"/>
        <w:ind w:firstLine="709"/>
        <w:jc w:val="both"/>
        <w:rPr>
          <w:sz w:val="28"/>
          <w:szCs w:val="28"/>
        </w:rPr>
      </w:pPr>
      <w:r>
        <w:rPr>
          <w:sz w:val="28"/>
          <w:szCs w:val="28"/>
        </w:rPr>
        <w:t>000 руб. (= 118 000 руб. / 118 * 18) - «исходящий» НДС.</w:t>
      </w:r>
    </w:p>
    <w:p w:rsidR="00C73CA8" w:rsidRDefault="004237C4">
      <w:pPr>
        <w:spacing w:line="360" w:lineRule="auto"/>
        <w:ind w:firstLine="709"/>
        <w:jc w:val="both"/>
        <w:rPr>
          <w:sz w:val="28"/>
          <w:szCs w:val="28"/>
        </w:rPr>
      </w:pPr>
      <w:r>
        <w:rPr>
          <w:sz w:val="28"/>
          <w:szCs w:val="28"/>
        </w:rPr>
        <w:lastRenderedPageBreak/>
        <w:t xml:space="preserve">Дебет счета 91 «Прочие доходы и расходы» </w:t>
      </w:r>
      <w:proofErr w:type="spellStart"/>
      <w:r>
        <w:rPr>
          <w:sz w:val="28"/>
          <w:szCs w:val="28"/>
        </w:rPr>
        <w:t>субсчет</w:t>
      </w:r>
      <w:proofErr w:type="spellEnd"/>
      <w:r>
        <w:rPr>
          <w:sz w:val="28"/>
          <w:szCs w:val="28"/>
        </w:rPr>
        <w:t xml:space="preserve"> 91-9 «Сальдо прочих доходов и расходов»</w:t>
      </w:r>
    </w:p>
    <w:p w:rsidR="00C73CA8" w:rsidRDefault="004237C4">
      <w:pPr>
        <w:spacing w:line="360" w:lineRule="auto"/>
        <w:ind w:firstLine="709"/>
        <w:jc w:val="both"/>
        <w:rPr>
          <w:sz w:val="28"/>
          <w:szCs w:val="28"/>
        </w:rPr>
      </w:pPr>
      <w:r>
        <w:rPr>
          <w:sz w:val="28"/>
          <w:szCs w:val="28"/>
        </w:rPr>
        <w:t>Кредит счета 99 «Прибыли и убытки»</w:t>
      </w:r>
    </w:p>
    <w:p w:rsidR="00C73CA8" w:rsidRDefault="004237C4">
      <w:pPr>
        <w:spacing w:line="360" w:lineRule="auto"/>
        <w:ind w:firstLine="709"/>
        <w:jc w:val="both"/>
        <w:rPr>
          <w:sz w:val="28"/>
          <w:szCs w:val="28"/>
        </w:rPr>
      </w:pPr>
      <w:r>
        <w:rPr>
          <w:sz w:val="28"/>
          <w:szCs w:val="28"/>
        </w:rPr>
        <w:t xml:space="preserve">000 руб. (= 118 000 руб. - 80 000 руб. - 18 000 руб.) - по текущей операции продажи материалов кредитовое сальдо </w:t>
      </w:r>
      <w:proofErr w:type="spellStart"/>
      <w:r>
        <w:rPr>
          <w:sz w:val="28"/>
          <w:szCs w:val="28"/>
        </w:rPr>
        <w:t>субсчета</w:t>
      </w:r>
      <w:proofErr w:type="spellEnd"/>
      <w:r>
        <w:rPr>
          <w:sz w:val="28"/>
          <w:szCs w:val="28"/>
        </w:rPr>
        <w:t xml:space="preserve"> 91-1 списывается с дебета </w:t>
      </w:r>
      <w:proofErr w:type="spellStart"/>
      <w:r>
        <w:rPr>
          <w:sz w:val="28"/>
          <w:szCs w:val="28"/>
        </w:rPr>
        <w:t>субсчета</w:t>
      </w:r>
      <w:proofErr w:type="spellEnd"/>
      <w:r>
        <w:rPr>
          <w:sz w:val="28"/>
          <w:szCs w:val="28"/>
        </w:rPr>
        <w:t xml:space="preserve"> 91-9 на кредит счета 99 учета прибыли от текущей операции.</w:t>
      </w:r>
    </w:p>
    <w:p w:rsidR="00C73CA8" w:rsidRDefault="004237C4">
      <w:pPr>
        <w:spacing w:line="360" w:lineRule="auto"/>
        <w:ind w:firstLine="709"/>
        <w:jc w:val="both"/>
        <w:rPr>
          <w:sz w:val="28"/>
          <w:szCs w:val="28"/>
        </w:rPr>
      </w:pPr>
      <w:r>
        <w:rPr>
          <w:sz w:val="28"/>
          <w:szCs w:val="28"/>
        </w:rPr>
        <w:t>Счет 91 полностью аналогичен по своему использованию счету 90 - с той лишь разницей, что счет 91 используется не по обычным видам деятельности предприятия, а при прочих доходах или расходах.</w:t>
      </w:r>
    </w:p>
    <w:p w:rsidR="00C73CA8" w:rsidRDefault="00C73CA8">
      <w:pPr>
        <w:shd w:val="clear" w:color="auto" w:fill="FFFFFF"/>
        <w:spacing w:line="360" w:lineRule="auto"/>
        <w:ind w:firstLine="709"/>
        <w:jc w:val="both"/>
        <w:rPr>
          <w:sz w:val="28"/>
          <w:szCs w:val="28"/>
        </w:rPr>
      </w:pPr>
    </w:p>
    <w:p w:rsidR="00C73CA8" w:rsidRDefault="004237C4">
      <w:pPr>
        <w:shd w:val="clear" w:color="auto" w:fill="FFFFFF"/>
        <w:spacing w:line="360" w:lineRule="auto"/>
        <w:ind w:firstLine="709"/>
        <w:jc w:val="both"/>
        <w:rPr>
          <w:caps/>
          <w:sz w:val="28"/>
          <w:szCs w:val="28"/>
        </w:rPr>
      </w:pPr>
      <w:r>
        <w:rPr>
          <w:caps/>
          <w:sz w:val="28"/>
          <w:szCs w:val="28"/>
        </w:rPr>
        <w:t>3.4 Учет доходов и расходов будущих периодов</w:t>
      </w:r>
    </w:p>
    <w:p w:rsidR="00C73CA8" w:rsidRDefault="00C73CA8">
      <w:pPr>
        <w:pStyle w:val="2"/>
        <w:spacing w:line="360" w:lineRule="auto"/>
        <w:ind w:firstLine="709"/>
        <w:jc w:val="both"/>
        <w:rPr>
          <w:sz w:val="28"/>
          <w:szCs w:val="28"/>
        </w:rPr>
      </w:pPr>
    </w:p>
    <w:p w:rsidR="00C73CA8" w:rsidRDefault="004237C4">
      <w:pPr>
        <w:pStyle w:val="2"/>
        <w:spacing w:line="360" w:lineRule="auto"/>
        <w:ind w:firstLine="709"/>
        <w:jc w:val="both"/>
        <w:rPr>
          <w:sz w:val="28"/>
          <w:szCs w:val="28"/>
        </w:rPr>
      </w:pPr>
      <w:r>
        <w:rPr>
          <w:sz w:val="28"/>
          <w:szCs w:val="28"/>
        </w:rPr>
        <w:t xml:space="preserve">Основная часть расходов будущих периодов в организациях составляют расходы на подготовку и освоение производства. </w:t>
      </w:r>
      <w:proofErr w:type="gramStart"/>
      <w:r>
        <w:rPr>
          <w:sz w:val="28"/>
          <w:szCs w:val="28"/>
        </w:rPr>
        <w:t>Кроме того, к расходам будущих периодов относят расходы по ремонту основных средств в сезонных отраслях промышленности (когда не создается ремонтный фонд), расходы по оплате аренды объектов основных средств или их отдельных частей (помещений), расходы на рекламу, на приобретение лицензий, расходы, связанные с оплатой услуг телефонной и радиосвязи, перечисляемой за последующие периоды, и др.</w:t>
      </w:r>
      <w:proofErr w:type="gramEnd"/>
    </w:p>
    <w:p w:rsidR="00C73CA8" w:rsidRDefault="004237C4">
      <w:pPr>
        <w:spacing w:line="360" w:lineRule="auto"/>
        <w:ind w:firstLine="709"/>
        <w:jc w:val="both"/>
        <w:rPr>
          <w:sz w:val="28"/>
          <w:szCs w:val="28"/>
        </w:rPr>
      </w:pPr>
      <w:r>
        <w:rPr>
          <w:sz w:val="28"/>
          <w:szCs w:val="28"/>
        </w:rPr>
        <w:t xml:space="preserve">Учет расходов будущих периодов осуществляют по дебиту активного счета 97 “Расходы будущих периодов” с кредита соответствующих материальных, расчетных и других счетов (10, 50, 51, 69,70,76 и др.). </w:t>
      </w:r>
    </w:p>
    <w:p w:rsidR="00C73CA8" w:rsidRDefault="004237C4">
      <w:pPr>
        <w:spacing w:line="360" w:lineRule="auto"/>
        <w:ind w:firstLine="709"/>
        <w:jc w:val="both"/>
        <w:rPr>
          <w:sz w:val="28"/>
          <w:szCs w:val="28"/>
        </w:rPr>
      </w:pPr>
      <w:r>
        <w:rPr>
          <w:sz w:val="28"/>
          <w:szCs w:val="28"/>
        </w:rPr>
        <w:t xml:space="preserve">Ежемесячно или в другие </w:t>
      </w:r>
      <w:proofErr w:type="gramStart"/>
      <w:r>
        <w:rPr>
          <w:sz w:val="28"/>
          <w:szCs w:val="28"/>
        </w:rPr>
        <w:t>сроки</w:t>
      </w:r>
      <w:proofErr w:type="gramEnd"/>
      <w:r>
        <w:rPr>
          <w:sz w:val="28"/>
          <w:szCs w:val="28"/>
        </w:rPr>
        <w:t xml:space="preserve"> учтенные на дебете счета 97 расходов списывают в дебет счетов 20, 23, 25, 26, 44 и др. счетов. Сроки списания расходов будущих периодов, а также соответствующие издержки или другие источники, на которые списываются указанные расходы, регламентируются законодательными и другими нормативными актами или определяются самими </w:t>
      </w:r>
      <w:r>
        <w:rPr>
          <w:sz w:val="28"/>
          <w:szCs w:val="28"/>
        </w:rPr>
        <w:lastRenderedPageBreak/>
        <w:t>организациями. Например, расходы по ремонту основных средств, учтенные в начале года на счет 97, списывают ежемесячно либо пропорционально объему производства по месяцам, либо пропорционально плановым затратам на ремонт основных средств, либо равномерно по месяцам.</w:t>
      </w:r>
    </w:p>
    <w:p w:rsidR="00C73CA8" w:rsidRDefault="004237C4">
      <w:pPr>
        <w:spacing w:line="360" w:lineRule="auto"/>
        <w:ind w:firstLine="709"/>
        <w:jc w:val="both"/>
        <w:rPr>
          <w:sz w:val="28"/>
          <w:szCs w:val="28"/>
        </w:rPr>
      </w:pPr>
      <w:r>
        <w:rPr>
          <w:sz w:val="28"/>
          <w:szCs w:val="28"/>
        </w:rPr>
        <w:t>Из общего состава расходов будущих периодов отдельной калькуляционной статьей по счету 20 “Основное производство ” отражают лишь расходы по подготовке и освоению производства. Расходы будущих периодов (кроме расходов по подготовке и освоению производства) списывают со счета 97 в дебет собирательн</w:t>
      </w:r>
      <w:proofErr w:type="gramStart"/>
      <w:r>
        <w:rPr>
          <w:sz w:val="28"/>
          <w:szCs w:val="28"/>
        </w:rPr>
        <w:t>о-</w:t>
      </w:r>
      <w:proofErr w:type="gramEnd"/>
      <w:r>
        <w:rPr>
          <w:sz w:val="28"/>
          <w:szCs w:val="28"/>
        </w:rPr>
        <w:t xml:space="preserve"> распределительных (25,26) или других счетов. Например, внесение за последующие периоды платы за аренду объектов основных средств учитывают по дебету счета 97 с кредита счета 76 “Расчеты с разными дебиторами и кредиторами”. В последующие периоды оплаченная аренда будет частями списываться с кредита счета 97 в дебет счетов учета затрат на производство или расходов на продажу.</w:t>
      </w:r>
    </w:p>
    <w:p w:rsidR="00C73CA8" w:rsidRDefault="004237C4">
      <w:pPr>
        <w:spacing w:line="360" w:lineRule="auto"/>
        <w:ind w:firstLine="709"/>
        <w:jc w:val="both"/>
        <w:rPr>
          <w:sz w:val="28"/>
          <w:szCs w:val="28"/>
        </w:rPr>
      </w:pPr>
      <w:r>
        <w:rPr>
          <w:sz w:val="28"/>
          <w:szCs w:val="28"/>
        </w:rPr>
        <w:t>Расходы на рекламу, относящиеся к будущим периодам, также учитываются по дебету счета 97 и кредиту счета 76, с последующим списанием расходов с кредита счета 97 в дебет счетов учета затрат на производство и расходов на продажу.</w:t>
      </w:r>
    </w:p>
    <w:p w:rsidR="00C73CA8" w:rsidRDefault="004237C4">
      <w:pPr>
        <w:spacing w:line="360" w:lineRule="auto"/>
        <w:ind w:firstLine="709"/>
        <w:jc w:val="both"/>
        <w:rPr>
          <w:sz w:val="28"/>
          <w:szCs w:val="28"/>
        </w:rPr>
      </w:pPr>
      <w:r>
        <w:rPr>
          <w:sz w:val="28"/>
          <w:szCs w:val="28"/>
        </w:rPr>
        <w:t>ПБУ 14/2000 не включает в состав нематериальных активов расходы, связанные с приобретением лицензий. В связи с этим расходы по приобретению лицензий целесообразно учитывать на счете 97 в качестве расходов будущих периодов. С кредита счета 97 стоимость лицензий в течение срока их действия списывается равномерно по месяцам на счет 26 “Общехозяйственные расходы” или 44 “Расходы на рекламу”.</w:t>
      </w:r>
    </w:p>
    <w:p w:rsidR="00C73CA8" w:rsidRDefault="004237C4">
      <w:pPr>
        <w:spacing w:line="360" w:lineRule="auto"/>
        <w:ind w:firstLine="709"/>
        <w:jc w:val="both"/>
        <w:rPr>
          <w:sz w:val="28"/>
          <w:szCs w:val="28"/>
        </w:rPr>
      </w:pPr>
      <w:r>
        <w:rPr>
          <w:sz w:val="28"/>
          <w:szCs w:val="28"/>
        </w:rPr>
        <w:t>Для учета доходов, полученных в отчетном периоде, но относящихся к будущим периодам, используют счет 98 “Доходы будущих периодов”, который является пассивным.</w:t>
      </w:r>
    </w:p>
    <w:p w:rsidR="00C73CA8" w:rsidRDefault="004237C4">
      <w:pPr>
        <w:spacing w:line="360" w:lineRule="auto"/>
        <w:ind w:firstLine="709"/>
        <w:jc w:val="both"/>
        <w:rPr>
          <w:sz w:val="28"/>
          <w:szCs w:val="28"/>
        </w:rPr>
      </w:pPr>
      <w:r>
        <w:rPr>
          <w:sz w:val="28"/>
          <w:szCs w:val="28"/>
        </w:rPr>
        <w:t xml:space="preserve">По кредиту счета учитывают доходы, относящиеся к будущим периодам, </w:t>
      </w:r>
      <w:r>
        <w:rPr>
          <w:sz w:val="28"/>
          <w:szCs w:val="28"/>
        </w:rPr>
        <w:lastRenderedPageBreak/>
        <w:t>предстоящие поступления задолженностей, доходы, возникающие вследствие превышения взыскиваемых с виновников недостающих ценностей над их балансовой стоимостью.</w:t>
      </w:r>
    </w:p>
    <w:p w:rsidR="00C73CA8" w:rsidRDefault="004237C4">
      <w:pPr>
        <w:spacing w:line="360" w:lineRule="auto"/>
        <w:ind w:firstLine="709"/>
        <w:jc w:val="both"/>
        <w:rPr>
          <w:sz w:val="28"/>
          <w:szCs w:val="28"/>
        </w:rPr>
      </w:pPr>
      <w:r>
        <w:rPr>
          <w:sz w:val="28"/>
          <w:szCs w:val="28"/>
        </w:rPr>
        <w:t>По дебету счета отражают списание доходов будущих периодов на счета учета имущества, расчетов, счет 91 “Прочие расходы и доходы”.</w:t>
      </w:r>
    </w:p>
    <w:p w:rsidR="00C73CA8" w:rsidRDefault="004237C4">
      <w:pPr>
        <w:spacing w:line="360" w:lineRule="auto"/>
        <w:ind w:firstLine="709"/>
        <w:jc w:val="both"/>
        <w:rPr>
          <w:sz w:val="28"/>
          <w:szCs w:val="28"/>
        </w:rPr>
      </w:pPr>
      <w:r>
        <w:rPr>
          <w:sz w:val="28"/>
          <w:szCs w:val="28"/>
        </w:rPr>
        <w:t xml:space="preserve">К счету 98 “Доходы будущих периодов” могут быть открыты следующие </w:t>
      </w:r>
      <w:proofErr w:type="spellStart"/>
      <w:r>
        <w:rPr>
          <w:sz w:val="28"/>
          <w:szCs w:val="28"/>
        </w:rPr>
        <w:t>субсчета</w:t>
      </w:r>
      <w:proofErr w:type="spellEnd"/>
      <w:r>
        <w:rPr>
          <w:sz w:val="28"/>
          <w:szCs w:val="28"/>
        </w:rPr>
        <w:t>:</w:t>
      </w:r>
    </w:p>
    <w:p w:rsidR="00C73CA8" w:rsidRDefault="004237C4">
      <w:pPr>
        <w:spacing w:line="360" w:lineRule="auto"/>
        <w:ind w:firstLine="709"/>
        <w:jc w:val="both"/>
        <w:rPr>
          <w:sz w:val="28"/>
          <w:szCs w:val="28"/>
        </w:rPr>
      </w:pPr>
      <w:r>
        <w:rPr>
          <w:sz w:val="28"/>
          <w:szCs w:val="28"/>
        </w:rPr>
        <w:t>-1 “Доходы, полученные в счет будущих периодов”;</w:t>
      </w:r>
    </w:p>
    <w:p w:rsidR="00C73CA8" w:rsidRDefault="004237C4">
      <w:pPr>
        <w:spacing w:line="360" w:lineRule="auto"/>
        <w:ind w:firstLine="709"/>
        <w:jc w:val="both"/>
        <w:rPr>
          <w:sz w:val="28"/>
          <w:szCs w:val="28"/>
        </w:rPr>
      </w:pPr>
      <w:r>
        <w:rPr>
          <w:sz w:val="28"/>
          <w:szCs w:val="28"/>
        </w:rPr>
        <w:t>-2 “Безвозмездные поступления”;</w:t>
      </w:r>
    </w:p>
    <w:p w:rsidR="00C73CA8" w:rsidRDefault="004237C4">
      <w:pPr>
        <w:spacing w:line="360" w:lineRule="auto"/>
        <w:ind w:firstLine="709"/>
        <w:jc w:val="both"/>
        <w:rPr>
          <w:sz w:val="28"/>
          <w:szCs w:val="28"/>
        </w:rPr>
      </w:pPr>
      <w:r>
        <w:rPr>
          <w:sz w:val="28"/>
          <w:szCs w:val="28"/>
        </w:rPr>
        <w:t>-3 “Предстоящие поступления задолженностей по недостачам, выявленным за прошлые годы”;</w:t>
      </w:r>
    </w:p>
    <w:p w:rsidR="00C73CA8" w:rsidRDefault="004237C4">
      <w:pPr>
        <w:spacing w:line="360" w:lineRule="auto"/>
        <w:ind w:firstLine="709"/>
        <w:jc w:val="both"/>
        <w:rPr>
          <w:sz w:val="28"/>
          <w:szCs w:val="28"/>
        </w:rPr>
      </w:pPr>
      <w:r>
        <w:rPr>
          <w:sz w:val="28"/>
          <w:szCs w:val="28"/>
        </w:rPr>
        <w:t>-4 “Разница между суммой, подлежащей взысканию с виновных лиц, и балансовой стоимостью по недостачам ценностей” и др.</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98-1 учитывают доходы, полученные в отчетном периоде, но относящиеся </w:t>
      </w:r>
      <w:proofErr w:type="gramStart"/>
      <w:r>
        <w:rPr>
          <w:sz w:val="28"/>
          <w:szCs w:val="28"/>
        </w:rPr>
        <w:t>к</w:t>
      </w:r>
      <w:proofErr w:type="gramEnd"/>
      <w:r>
        <w:rPr>
          <w:sz w:val="28"/>
          <w:szCs w:val="28"/>
        </w:rPr>
        <w:t xml:space="preserve"> </w:t>
      </w:r>
      <w:proofErr w:type="gramStart"/>
      <w:r>
        <w:rPr>
          <w:sz w:val="28"/>
          <w:szCs w:val="28"/>
        </w:rPr>
        <w:t>будущим</w:t>
      </w:r>
      <w:proofErr w:type="gramEnd"/>
      <w:r>
        <w:rPr>
          <w:sz w:val="28"/>
          <w:szCs w:val="28"/>
        </w:rPr>
        <w:t xml:space="preserve"> отчетным периодам,- арендная и квартирная плата, плата за коммунальные услуги, пользование средствами связи и др. Полученные или начисленные суммы доходов отражают по кредиту счета 98, </w:t>
      </w:r>
      <w:proofErr w:type="spellStart"/>
      <w:r>
        <w:rPr>
          <w:sz w:val="28"/>
          <w:szCs w:val="28"/>
        </w:rPr>
        <w:t>субсчет</w:t>
      </w:r>
      <w:proofErr w:type="spellEnd"/>
      <w:r>
        <w:rPr>
          <w:sz w:val="28"/>
          <w:szCs w:val="28"/>
        </w:rPr>
        <w:t xml:space="preserve"> 1, и дебету счетов учета денежных средств и расчетов; списание доходов на расходы наступившего отчетного периода - по дебету </w:t>
      </w:r>
      <w:proofErr w:type="spellStart"/>
      <w:r>
        <w:rPr>
          <w:sz w:val="28"/>
          <w:szCs w:val="28"/>
        </w:rPr>
        <w:t>субсчета</w:t>
      </w:r>
      <w:proofErr w:type="spellEnd"/>
      <w:r>
        <w:rPr>
          <w:sz w:val="28"/>
          <w:szCs w:val="28"/>
        </w:rPr>
        <w:t xml:space="preserve"> 98-1 и кредиту соответствующих денежных или расчетных счетов.</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98-2 учитывают стоимость безвозмездно полученных активов. Безвозмездно полученные активы отражают по рыночной стоимости по дебету счетов учета имущества (0,8 “Вложения во </w:t>
      </w:r>
      <w:proofErr w:type="spellStart"/>
      <w:r>
        <w:rPr>
          <w:sz w:val="28"/>
          <w:szCs w:val="28"/>
        </w:rPr>
        <w:t>внеоборотные</w:t>
      </w:r>
      <w:proofErr w:type="spellEnd"/>
      <w:r>
        <w:rPr>
          <w:sz w:val="28"/>
          <w:szCs w:val="28"/>
        </w:rPr>
        <w:t xml:space="preserve"> активы”,10 “Материалы” и других счетов) с кредита </w:t>
      </w:r>
      <w:proofErr w:type="spellStart"/>
      <w:r>
        <w:rPr>
          <w:sz w:val="28"/>
          <w:szCs w:val="28"/>
        </w:rPr>
        <w:t>субсчета</w:t>
      </w:r>
      <w:proofErr w:type="spellEnd"/>
      <w:r>
        <w:rPr>
          <w:sz w:val="28"/>
          <w:szCs w:val="28"/>
        </w:rPr>
        <w:t xml:space="preserve"> 98-2. Суммы бюджетных средств, направленной коммерческой организацией на финансирование расходов, записывается в кредит </w:t>
      </w:r>
      <w:proofErr w:type="spellStart"/>
      <w:r>
        <w:rPr>
          <w:sz w:val="28"/>
          <w:szCs w:val="28"/>
        </w:rPr>
        <w:t>субсчета</w:t>
      </w:r>
      <w:proofErr w:type="spellEnd"/>
      <w:r>
        <w:rPr>
          <w:sz w:val="28"/>
          <w:szCs w:val="28"/>
        </w:rPr>
        <w:t xml:space="preserve"> 98-2 и дебет счета 86 “Целевое финансирование”. Суммы, учтенные на кредите счета 98, списывают в дебеты этого счета с кредита счета 91 “Прочие доходы и расходы”: По безвозмездно </w:t>
      </w:r>
      <w:r>
        <w:rPr>
          <w:sz w:val="28"/>
          <w:szCs w:val="28"/>
        </w:rPr>
        <w:lastRenderedPageBreak/>
        <w:t>полученным основным средствам - по мере начисления амортизации;</w:t>
      </w:r>
    </w:p>
    <w:p w:rsidR="00C73CA8" w:rsidRDefault="004237C4">
      <w:pPr>
        <w:spacing w:line="360" w:lineRule="auto"/>
        <w:ind w:firstLine="709"/>
        <w:jc w:val="both"/>
        <w:rPr>
          <w:sz w:val="28"/>
          <w:szCs w:val="28"/>
        </w:rPr>
      </w:pPr>
      <w:r>
        <w:rPr>
          <w:sz w:val="28"/>
          <w:szCs w:val="28"/>
        </w:rPr>
        <w:t xml:space="preserve">по иным безвозмездно полученным материальным ценностям - по мере их списания на производства или </w:t>
      </w:r>
      <w:proofErr w:type="gramStart"/>
      <w:r>
        <w:rPr>
          <w:sz w:val="28"/>
          <w:szCs w:val="28"/>
        </w:rPr>
        <w:t>при</w:t>
      </w:r>
      <w:proofErr w:type="gramEnd"/>
      <w:r>
        <w:rPr>
          <w:sz w:val="28"/>
          <w:szCs w:val="28"/>
        </w:rPr>
        <w:t xml:space="preserve"> продажи;</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98-3 учитывают предстоящие поступления, задолженности по недостачам, выявленным за прошлые годы.</w:t>
      </w:r>
    </w:p>
    <w:p w:rsidR="00C73CA8" w:rsidRDefault="004237C4">
      <w:pPr>
        <w:spacing w:line="360" w:lineRule="auto"/>
        <w:ind w:firstLine="709"/>
        <w:jc w:val="both"/>
        <w:rPr>
          <w:sz w:val="28"/>
          <w:szCs w:val="28"/>
        </w:rPr>
      </w:pPr>
      <w:r>
        <w:rPr>
          <w:sz w:val="28"/>
          <w:szCs w:val="28"/>
        </w:rPr>
        <w:t xml:space="preserve">По кредиту </w:t>
      </w:r>
      <w:proofErr w:type="spellStart"/>
      <w:r>
        <w:rPr>
          <w:sz w:val="28"/>
          <w:szCs w:val="28"/>
        </w:rPr>
        <w:t>субсчета</w:t>
      </w:r>
      <w:proofErr w:type="spellEnd"/>
      <w:r>
        <w:rPr>
          <w:sz w:val="28"/>
          <w:szCs w:val="28"/>
        </w:rPr>
        <w:t xml:space="preserve"> 98-3 отражают выявленные в отчетном году за прошлые голы суммы недостач, признанных виновными лицами или присужденные к взысканию с них судебными органами, в корреспонденции со счета 94 “Недостача от потери и порчи ценности”. Одновременно на эти суммы кредитуют счет 94 и дебетуют счет 73 “Расчеты с персоналом по прочим операциям”, </w:t>
      </w:r>
      <w:proofErr w:type="spellStart"/>
      <w:r>
        <w:rPr>
          <w:sz w:val="28"/>
          <w:szCs w:val="28"/>
        </w:rPr>
        <w:t>субсчет</w:t>
      </w:r>
      <w:proofErr w:type="spellEnd"/>
      <w:r>
        <w:rPr>
          <w:sz w:val="28"/>
          <w:szCs w:val="28"/>
        </w:rPr>
        <w:t xml:space="preserve"> 2 “Расчеты по возмещению материального ущерба по мере погашения задолженностей по недостачам кредитуют </w:t>
      </w:r>
      <w:proofErr w:type="spellStart"/>
      <w:r>
        <w:rPr>
          <w:sz w:val="28"/>
          <w:szCs w:val="28"/>
        </w:rPr>
        <w:t>субсчет</w:t>
      </w:r>
      <w:proofErr w:type="spellEnd"/>
      <w:r>
        <w:rPr>
          <w:sz w:val="28"/>
          <w:szCs w:val="28"/>
        </w:rPr>
        <w:t xml:space="preserve"> 73-2 и дебетуют счета учета денежных средств или другого имущества. Одновременно оплаченную задолженность отражают по дебету счета 98, </w:t>
      </w:r>
      <w:proofErr w:type="spellStart"/>
      <w:r>
        <w:rPr>
          <w:sz w:val="28"/>
          <w:szCs w:val="28"/>
        </w:rPr>
        <w:t>субсчет</w:t>
      </w:r>
      <w:proofErr w:type="spellEnd"/>
      <w:r>
        <w:rPr>
          <w:sz w:val="28"/>
          <w:szCs w:val="28"/>
        </w:rPr>
        <w:t xml:space="preserve"> 3, и кредиту счета 91 “Прочие доходы и расходы”.</w:t>
      </w:r>
    </w:p>
    <w:p w:rsidR="00C73CA8" w:rsidRDefault="004237C4">
      <w:pPr>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98-4 учитывают разницу между взыскиваемой с виновных лиц суммой за недостающие ценности и их учетной стоимостью.</w:t>
      </w:r>
    </w:p>
    <w:p w:rsidR="00C73CA8" w:rsidRDefault="004237C4">
      <w:pPr>
        <w:spacing w:line="360" w:lineRule="auto"/>
        <w:ind w:firstLine="709"/>
        <w:jc w:val="both"/>
        <w:rPr>
          <w:sz w:val="28"/>
          <w:szCs w:val="28"/>
        </w:rPr>
      </w:pPr>
      <w:r>
        <w:rPr>
          <w:sz w:val="28"/>
          <w:szCs w:val="28"/>
        </w:rPr>
        <w:t xml:space="preserve">Выявленную разницу отражают по кредиту счета 98, </w:t>
      </w:r>
      <w:proofErr w:type="spellStart"/>
      <w:r>
        <w:rPr>
          <w:sz w:val="28"/>
          <w:szCs w:val="28"/>
        </w:rPr>
        <w:t>субсчет</w:t>
      </w:r>
      <w:proofErr w:type="spellEnd"/>
      <w:r>
        <w:rPr>
          <w:sz w:val="28"/>
          <w:szCs w:val="28"/>
        </w:rPr>
        <w:t xml:space="preserve"> 4, и дебету счета 73, </w:t>
      </w:r>
      <w:proofErr w:type="spellStart"/>
      <w:r>
        <w:rPr>
          <w:sz w:val="28"/>
          <w:szCs w:val="28"/>
        </w:rPr>
        <w:t>субсчет</w:t>
      </w:r>
      <w:proofErr w:type="spellEnd"/>
      <w:r>
        <w:rPr>
          <w:sz w:val="28"/>
          <w:szCs w:val="28"/>
        </w:rPr>
        <w:t xml:space="preserve"> 2.</w:t>
      </w:r>
    </w:p>
    <w:p w:rsidR="00C73CA8" w:rsidRDefault="004237C4">
      <w:pPr>
        <w:spacing w:line="360" w:lineRule="auto"/>
        <w:ind w:firstLine="709"/>
        <w:jc w:val="both"/>
        <w:rPr>
          <w:sz w:val="28"/>
          <w:szCs w:val="28"/>
        </w:rPr>
      </w:pPr>
      <w:r>
        <w:rPr>
          <w:sz w:val="28"/>
          <w:szCs w:val="28"/>
        </w:rPr>
        <w:t xml:space="preserve">При погашении задолженности по выявленной разнице кредитуют счет 73-2 и дебетуют счета учета денежных средств или другого имущества. Одновременно погашенную часть разницы списывают в дебет </w:t>
      </w:r>
      <w:proofErr w:type="spellStart"/>
      <w:r>
        <w:rPr>
          <w:sz w:val="28"/>
          <w:szCs w:val="28"/>
        </w:rPr>
        <w:t>субсчета</w:t>
      </w:r>
      <w:proofErr w:type="spellEnd"/>
      <w:r>
        <w:rPr>
          <w:sz w:val="28"/>
          <w:szCs w:val="28"/>
        </w:rPr>
        <w:t xml:space="preserve"> 98-4 и кредит счета 91.</w:t>
      </w:r>
    </w:p>
    <w:p w:rsidR="00C73CA8" w:rsidRDefault="004237C4">
      <w:pPr>
        <w:spacing w:line="360" w:lineRule="auto"/>
        <w:ind w:firstLine="709"/>
        <w:jc w:val="both"/>
        <w:rPr>
          <w:sz w:val="28"/>
          <w:szCs w:val="28"/>
        </w:rPr>
      </w:pPr>
      <w:r>
        <w:rPr>
          <w:sz w:val="28"/>
          <w:szCs w:val="28"/>
        </w:rPr>
        <w:t>Аналитический учет по счету 98 осуществляют:</w:t>
      </w:r>
    </w:p>
    <w:p w:rsidR="00C73CA8" w:rsidRDefault="004237C4">
      <w:pPr>
        <w:spacing w:line="360" w:lineRule="auto"/>
        <w:ind w:firstLine="709"/>
        <w:jc w:val="both"/>
        <w:rPr>
          <w:sz w:val="28"/>
          <w:szCs w:val="28"/>
        </w:rPr>
      </w:pPr>
      <w:r>
        <w:rPr>
          <w:sz w:val="28"/>
          <w:szCs w:val="28"/>
        </w:rPr>
        <w:t xml:space="preserve">по </w:t>
      </w:r>
      <w:proofErr w:type="spellStart"/>
      <w:r>
        <w:rPr>
          <w:sz w:val="28"/>
          <w:szCs w:val="28"/>
        </w:rPr>
        <w:t>субсчету</w:t>
      </w:r>
      <w:proofErr w:type="spellEnd"/>
      <w:r>
        <w:rPr>
          <w:sz w:val="28"/>
          <w:szCs w:val="28"/>
        </w:rPr>
        <w:t xml:space="preserve"> 1- по каждому виду доходов;</w:t>
      </w:r>
    </w:p>
    <w:p w:rsidR="00C73CA8" w:rsidRDefault="004237C4">
      <w:pPr>
        <w:spacing w:line="360" w:lineRule="auto"/>
        <w:ind w:firstLine="709"/>
        <w:jc w:val="both"/>
        <w:rPr>
          <w:sz w:val="28"/>
          <w:szCs w:val="28"/>
        </w:rPr>
      </w:pPr>
      <w:r>
        <w:rPr>
          <w:sz w:val="28"/>
          <w:szCs w:val="28"/>
        </w:rPr>
        <w:t xml:space="preserve">по </w:t>
      </w:r>
      <w:proofErr w:type="spellStart"/>
      <w:r>
        <w:rPr>
          <w:sz w:val="28"/>
          <w:szCs w:val="28"/>
        </w:rPr>
        <w:t>субсчету</w:t>
      </w:r>
      <w:proofErr w:type="spellEnd"/>
      <w:r>
        <w:rPr>
          <w:sz w:val="28"/>
          <w:szCs w:val="28"/>
        </w:rPr>
        <w:t xml:space="preserve"> 2- по каждому безвозмездному поступлению ценностей;</w:t>
      </w:r>
    </w:p>
    <w:p w:rsidR="00C73CA8" w:rsidRDefault="004237C4">
      <w:pPr>
        <w:spacing w:line="360" w:lineRule="auto"/>
        <w:ind w:firstLine="709"/>
        <w:jc w:val="both"/>
        <w:rPr>
          <w:sz w:val="28"/>
          <w:szCs w:val="28"/>
        </w:rPr>
      </w:pPr>
      <w:r>
        <w:rPr>
          <w:sz w:val="28"/>
          <w:szCs w:val="28"/>
        </w:rPr>
        <w:t xml:space="preserve">по </w:t>
      </w:r>
      <w:proofErr w:type="spellStart"/>
      <w:r>
        <w:rPr>
          <w:sz w:val="28"/>
          <w:szCs w:val="28"/>
        </w:rPr>
        <w:t>субсчету</w:t>
      </w:r>
      <w:proofErr w:type="spellEnd"/>
      <w:r>
        <w:rPr>
          <w:sz w:val="28"/>
          <w:szCs w:val="28"/>
        </w:rPr>
        <w:t xml:space="preserve"> 3- по каждому виду недостач;</w:t>
      </w:r>
    </w:p>
    <w:p w:rsidR="00C73CA8" w:rsidRDefault="004237C4">
      <w:pPr>
        <w:spacing w:line="360" w:lineRule="auto"/>
        <w:ind w:firstLine="709"/>
        <w:jc w:val="both"/>
        <w:rPr>
          <w:sz w:val="28"/>
          <w:szCs w:val="28"/>
        </w:rPr>
      </w:pPr>
      <w:r>
        <w:rPr>
          <w:sz w:val="28"/>
          <w:szCs w:val="28"/>
        </w:rPr>
        <w:t xml:space="preserve">по </w:t>
      </w:r>
      <w:proofErr w:type="spellStart"/>
      <w:r>
        <w:rPr>
          <w:sz w:val="28"/>
          <w:szCs w:val="28"/>
        </w:rPr>
        <w:t>субсчету</w:t>
      </w:r>
      <w:proofErr w:type="spellEnd"/>
      <w:r>
        <w:rPr>
          <w:sz w:val="28"/>
          <w:szCs w:val="28"/>
        </w:rPr>
        <w:t xml:space="preserve"> 4- по видам недостающих ценностей.</w:t>
      </w:r>
    </w:p>
    <w:p w:rsidR="00C73CA8" w:rsidRDefault="00C73CA8">
      <w:pPr>
        <w:spacing w:line="360" w:lineRule="auto"/>
        <w:ind w:firstLine="709"/>
        <w:jc w:val="both"/>
        <w:rPr>
          <w:sz w:val="28"/>
          <w:szCs w:val="28"/>
        </w:rPr>
      </w:pPr>
    </w:p>
    <w:p w:rsidR="00C73CA8" w:rsidRDefault="004237C4">
      <w:pPr>
        <w:shd w:val="clear" w:color="auto" w:fill="FFFFFF"/>
        <w:tabs>
          <w:tab w:val="left" w:pos="540"/>
          <w:tab w:val="left" w:pos="9355"/>
        </w:tabs>
        <w:spacing w:line="360" w:lineRule="auto"/>
        <w:ind w:firstLine="709"/>
        <w:jc w:val="both"/>
        <w:rPr>
          <w:caps/>
          <w:sz w:val="28"/>
          <w:szCs w:val="28"/>
        </w:rPr>
      </w:pPr>
      <w:r>
        <w:rPr>
          <w:caps/>
          <w:sz w:val="28"/>
          <w:szCs w:val="28"/>
        </w:rPr>
        <w:t>3.5 Учет финансовых результатов и использования прибыли</w:t>
      </w:r>
    </w:p>
    <w:p w:rsidR="00C73CA8" w:rsidRDefault="00C73CA8">
      <w:pPr>
        <w:shd w:val="clear" w:color="auto" w:fill="FFFFFF"/>
        <w:tabs>
          <w:tab w:val="left" w:pos="540"/>
          <w:tab w:val="left" w:pos="9355"/>
        </w:tabs>
        <w:spacing w:line="360" w:lineRule="auto"/>
        <w:ind w:firstLine="709"/>
        <w:jc w:val="both"/>
        <w:rPr>
          <w:sz w:val="28"/>
          <w:szCs w:val="28"/>
        </w:rPr>
      </w:pP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Финансовый результат представляет собой прибыль или убыток.</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Согласно п. 79 Положения по ведению бухгалтерского учета и отчетности в Российской Федерации бухгалтерская прибыль (убыток) представляет собой конечный финансовый результат, выявленный за отчетный период на основании бухгалтерского учета всех хозяйственных операций организации и оценки статей бухгалтерского баланса по действующим в соответствии с нормативными документами правилам. Финансовый результат в бухгалтерском учете выявляется и отражается ежемесячно.</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Конечный финансовый результат - это чистая прибыль (чистый убыток), которая определяется как разница между суммой прибыли (убытка) текущего отчетного периода и суммой налога на прибыль, а также суммой причитающихся налоговых санкций.</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Сумма прибыли (убытка) текущего отчетного периода слагается из финансового результата от обычных видов деятельности и финансового результата от прочих доходов и расходов.</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Для обобщения информации о формировании конечного финансового результата деятельности организации в отчетном году используют счет 99 «Прибыли и убытки». По кредиту этого счета отражают доходы и прибыли, а по дебету - расходы и убытки. Сопоставлением кредитового и дебетового оборотов определяется конечный финансовый результат за отчетный период. Превышение кредитового оборота над дебетовым отражается в качестве сальдо по кредиту счета 99 «Прибыли и убытки» и характеризует размер чистой прибыли организации, а превышение дебетового оборота над кредитовым записывается как сальдо по дебету счета 99 «Прибыли и убытки» и характеризует размер </w:t>
      </w:r>
      <w:r>
        <w:rPr>
          <w:sz w:val="28"/>
          <w:szCs w:val="28"/>
        </w:rPr>
        <w:lastRenderedPageBreak/>
        <w:t>чистого убытка организации.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Конечный финансовый результат деятельности организации за отчетный период (чистую прибыль или чистый убыток) формируют следующие показатели:</w:t>
      </w:r>
    </w:p>
    <w:p w:rsidR="00C73CA8" w:rsidRDefault="004237C4">
      <w:pPr>
        <w:shd w:val="clear" w:color="auto" w:fill="FFFFFF"/>
        <w:tabs>
          <w:tab w:val="left" w:pos="54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финансовый результат от обычных видов деятельности;</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прочие доходы и расходы;</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начисленные платежи налога на прибыль и причитающихся налоговых санкций.</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Организации получают основную часть прибыли от продажи продукции, товаров, работ и услуг (финансовый результат от обычных видов деятельности). Прибыль (убыток) от продажи продукции (работ, услуг) определяется как разница между выручкой от продажи продукции, товаров (работ, услуг) в действующих ценах без НДС и акцизов, экспортных пошлин и других вычетов, предусмотренных законодательством Российской Федерации, и затратами на производство и продажу продукции и товаров, выполнение работ, оказание услуг.</w:t>
      </w:r>
    </w:p>
    <w:p w:rsidR="00C73CA8" w:rsidRDefault="004237C4">
      <w:pPr>
        <w:tabs>
          <w:tab w:val="left" w:pos="540"/>
          <w:tab w:val="left" w:pos="9355"/>
        </w:tabs>
        <w:spacing w:line="360" w:lineRule="auto"/>
        <w:ind w:firstLine="709"/>
        <w:jc w:val="both"/>
        <w:rPr>
          <w:sz w:val="28"/>
          <w:szCs w:val="28"/>
        </w:rPr>
      </w:pPr>
      <w:r>
        <w:rPr>
          <w:sz w:val="28"/>
          <w:szCs w:val="28"/>
        </w:rPr>
        <w:t>С учетом классификации доходов и расходов в Плане счетов бухгалтерского учета финансово-хозяйственной деятельности организаций, утвержденном приказом Минфина РФ от 31 октября 2000 г. №94н, выделены следующие счета для обобщения информации о доходах и расходах организации:</w:t>
      </w:r>
    </w:p>
    <w:p w:rsidR="00C73CA8" w:rsidRDefault="004237C4">
      <w:pPr>
        <w:tabs>
          <w:tab w:val="left" w:pos="540"/>
          <w:tab w:val="left" w:pos="9355"/>
        </w:tabs>
        <w:spacing w:line="360" w:lineRule="auto"/>
        <w:ind w:firstLine="709"/>
        <w:jc w:val="both"/>
        <w:rPr>
          <w:sz w:val="28"/>
          <w:szCs w:val="28"/>
        </w:rPr>
      </w:pPr>
      <w:r>
        <w:rPr>
          <w:sz w:val="28"/>
          <w:szCs w:val="28"/>
        </w:rPr>
        <w:t>) счет 90 «Продажи» - для определения финансового результата по доходам и расходам от обычных видов деятельности;</w:t>
      </w:r>
    </w:p>
    <w:p w:rsidR="00C73CA8" w:rsidRDefault="004237C4">
      <w:pPr>
        <w:tabs>
          <w:tab w:val="left" w:pos="540"/>
          <w:tab w:val="left" w:pos="9355"/>
        </w:tabs>
        <w:spacing w:line="360" w:lineRule="auto"/>
        <w:ind w:firstLine="709"/>
        <w:jc w:val="both"/>
        <w:rPr>
          <w:sz w:val="28"/>
          <w:szCs w:val="28"/>
        </w:rPr>
      </w:pPr>
      <w:r>
        <w:rPr>
          <w:sz w:val="28"/>
          <w:szCs w:val="28"/>
        </w:rPr>
        <w:t>) счет 91 «Прочие доходы и расходы» - для определения финансового результата от прочих доходов и расходов (</w:t>
      </w:r>
      <w:proofErr w:type="gramStart"/>
      <w:r>
        <w:rPr>
          <w:sz w:val="28"/>
          <w:szCs w:val="28"/>
        </w:rPr>
        <w:t>кроме</w:t>
      </w:r>
      <w:proofErr w:type="gramEnd"/>
      <w:r>
        <w:rPr>
          <w:sz w:val="28"/>
          <w:szCs w:val="28"/>
        </w:rPr>
        <w:t xml:space="preserve"> чрезвычайных);</w:t>
      </w:r>
    </w:p>
    <w:p w:rsidR="00C73CA8" w:rsidRDefault="004237C4">
      <w:pPr>
        <w:tabs>
          <w:tab w:val="left" w:pos="540"/>
          <w:tab w:val="left" w:pos="9355"/>
        </w:tabs>
        <w:spacing w:line="360" w:lineRule="auto"/>
        <w:ind w:firstLine="709"/>
        <w:jc w:val="both"/>
        <w:rPr>
          <w:sz w:val="28"/>
          <w:szCs w:val="28"/>
        </w:rPr>
      </w:pPr>
      <w:r>
        <w:rPr>
          <w:sz w:val="28"/>
          <w:szCs w:val="28"/>
        </w:rPr>
        <w:t xml:space="preserve">) счет 99 «Прибыли и убытки» - используется для обобщения информации о формировании конечного финансового результата деятельности организации в отчетном году, в том числе и учета чрезвычайных доходов и расходов. </w:t>
      </w:r>
      <w:r>
        <w:rPr>
          <w:sz w:val="28"/>
          <w:szCs w:val="28"/>
        </w:rPr>
        <w:lastRenderedPageBreak/>
        <w:t>Финансовый результат хозяйственной деятельности организации определяется показателем прибыли или убытка, формируемым в течени</w:t>
      </w:r>
      <w:proofErr w:type="gramStart"/>
      <w:r>
        <w:rPr>
          <w:sz w:val="28"/>
          <w:szCs w:val="28"/>
        </w:rPr>
        <w:t>и</w:t>
      </w:r>
      <w:proofErr w:type="gramEnd"/>
      <w:r>
        <w:rPr>
          <w:sz w:val="28"/>
          <w:szCs w:val="28"/>
        </w:rPr>
        <w:t xml:space="preserve"> календарного года. Формирование итогов финансового результата за отчетный год осуществляется накопительным путем в течени</w:t>
      </w:r>
      <w:proofErr w:type="gramStart"/>
      <w:r>
        <w:rPr>
          <w:sz w:val="28"/>
          <w:szCs w:val="28"/>
        </w:rPr>
        <w:t>и</w:t>
      </w:r>
      <w:proofErr w:type="gramEnd"/>
      <w:r>
        <w:rPr>
          <w:sz w:val="28"/>
          <w:szCs w:val="28"/>
        </w:rPr>
        <w:t xml:space="preserve"> отчетного года на счете 99 «Прибыли и убытки» в виде остатка, отражающего прибыль по кредиту счета, либо убыток по дебиту счета. По завершении первого квартала на счете 99 подводится промежуточный итог финансового результата за первый квартал, по завершении второго квартала - за полугодие, по завершени</w:t>
      </w:r>
      <w:proofErr w:type="gramStart"/>
      <w:r>
        <w:rPr>
          <w:sz w:val="28"/>
          <w:szCs w:val="28"/>
        </w:rPr>
        <w:t>е</w:t>
      </w:r>
      <w:proofErr w:type="gramEnd"/>
      <w:r>
        <w:rPr>
          <w:sz w:val="28"/>
          <w:szCs w:val="28"/>
        </w:rPr>
        <w:t xml:space="preserve"> третьего квартала - за 9 месяцев отчетного года и по завершении четвертого квартала формируется итоговый финансовый результат за весь отчетный год.</w:t>
      </w:r>
    </w:p>
    <w:p w:rsidR="00C73CA8" w:rsidRDefault="004237C4">
      <w:pPr>
        <w:tabs>
          <w:tab w:val="left" w:pos="540"/>
          <w:tab w:val="left" w:pos="9355"/>
        </w:tabs>
        <w:spacing w:line="360" w:lineRule="auto"/>
        <w:ind w:firstLine="709"/>
        <w:jc w:val="both"/>
        <w:rPr>
          <w:sz w:val="28"/>
          <w:szCs w:val="28"/>
        </w:rPr>
      </w:pPr>
      <w:r>
        <w:rPr>
          <w:sz w:val="28"/>
          <w:szCs w:val="28"/>
        </w:rPr>
        <w:t>Финансовый результат деятельности организации складывается из следующих результатов:</w:t>
      </w:r>
    </w:p>
    <w:p w:rsidR="00C73CA8" w:rsidRDefault="004237C4">
      <w:pPr>
        <w:tabs>
          <w:tab w:val="left" w:pos="540"/>
          <w:tab w:val="left" w:pos="9355"/>
        </w:tabs>
        <w:spacing w:line="360" w:lineRule="auto"/>
        <w:ind w:firstLine="709"/>
        <w:jc w:val="both"/>
        <w:rPr>
          <w:sz w:val="28"/>
          <w:szCs w:val="28"/>
        </w:rPr>
      </w:pPr>
      <w:r>
        <w:rPr>
          <w:sz w:val="28"/>
          <w:szCs w:val="28"/>
        </w:rPr>
        <w:t>результата, полученного от продажи продукции, товаров, работ и услуг, а также от хозяйственных операций, составляющих предмет деятельности организации</w:t>
      </w:r>
      <w:proofErr w:type="gramStart"/>
      <w:r>
        <w:rPr>
          <w:sz w:val="28"/>
          <w:szCs w:val="28"/>
        </w:rPr>
        <w:t xml:space="preserve"> ;</w:t>
      </w:r>
      <w:proofErr w:type="gramEnd"/>
    </w:p>
    <w:p w:rsidR="00C73CA8" w:rsidRDefault="004237C4">
      <w:pPr>
        <w:tabs>
          <w:tab w:val="left" w:pos="540"/>
          <w:tab w:val="left" w:pos="9355"/>
        </w:tabs>
        <w:spacing w:line="360" w:lineRule="auto"/>
        <w:ind w:firstLine="709"/>
        <w:jc w:val="both"/>
        <w:rPr>
          <w:sz w:val="28"/>
          <w:szCs w:val="28"/>
        </w:rPr>
      </w:pPr>
      <w:r>
        <w:rPr>
          <w:sz w:val="28"/>
          <w:szCs w:val="28"/>
        </w:rPr>
        <w:t>результата, включающего в себя прочие доходы и расходы.</w:t>
      </w:r>
    </w:p>
    <w:p w:rsidR="00C73CA8" w:rsidRDefault="004237C4">
      <w:pPr>
        <w:tabs>
          <w:tab w:val="left" w:pos="540"/>
          <w:tab w:val="left" w:pos="9355"/>
        </w:tabs>
        <w:spacing w:line="360" w:lineRule="auto"/>
        <w:ind w:firstLine="709"/>
        <w:jc w:val="both"/>
        <w:rPr>
          <w:sz w:val="28"/>
          <w:szCs w:val="28"/>
        </w:rPr>
      </w:pPr>
      <w:r>
        <w:rPr>
          <w:sz w:val="28"/>
          <w:szCs w:val="28"/>
        </w:rPr>
        <w:t>Финансовый результат деятельности организации равен прибыли от продаж плюс прочие доходы минус прочие расходы, или же, если организация получила убыток от продаж, - он равен убытку от продаж плюс прочие расходы минус прочие доходы.</w:t>
      </w:r>
    </w:p>
    <w:p w:rsidR="00C73CA8" w:rsidRDefault="004237C4">
      <w:pPr>
        <w:tabs>
          <w:tab w:val="left" w:pos="540"/>
          <w:tab w:val="left" w:pos="9355"/>
        </w:tabs>
        <w:spacing w:line="360" w:lineRule="auto"/>
        <w:ind w:firstLine="709"/>
        <w:jc w:val="both"/>
        <w:rPr>
          <w:sz w:val="28"/>
          <w:szCs w:val="28"/>
        </w:rPr>
      </w:pPr>
      <w:r>
        <w:rPr>
          <w:sz w:val="28"/>
          <w:szCs w:val="28"/>
        </w:rPr>
        <w:t>Конечный финансовый результат деятельности организации за отчетный период выражается в виде чистой прибыли к распределению, которая образуется после вычета из совокупных доходов организации экономически обоснованных расходов. Ими являются признания и исполнения обязательств организации перед третьими лицами (кредиторами, бюджетом, поручителями) обязательства, образующие дополнительные расходы организации:</w:t>
      </w:r>
    </w:p>
    <w:p w:rsidR="00C73CA8" w:rsidRDefault="004237C4">
      <w:pPr>
        <w:tabs>
          <w:tab w:val="left" w:pos="540"/>
          <w:tab w:val="left" w:pos="9355"/>
        </w:tabs>
        <w:spacing w:line="360" w:lineRule="auto"/>
        <w:ind w:firstLine="709"/>
        <w:jc w:val="both"/>
        <w:rPr>
          <w:sz w:val="28"/>
          <w:szCs w:val="28"/>
        </w:rPr>
      </w:pPr>
      <w:r>
        <w:rPr>
          <w:sz w:val="28"/>
          <w:szCs w:val="28"/>
        </w:rPr>
        <w:t>штрафы и пени, начисленные налоговыми органами;</w:t>
      </w:r>
    </w:p>
    <w:p w:rsidR="00C73CA8" w:rsidRDefault="004237C4">
      <w:pPr>
        <w:tabs>
          <w:tab w:val="left" w:pos="540"/>
          <w:tab w:val="left" w:pos="9355"/>
        </w:tabs>
        <w:spacing w:line="360" w:lineRule="auto"/>
        <w:ind w:firstLine="709"/>
        <w:jc w:val="both"/>
        <w:rPr>
          <w:sz w:val="28"/>
          <w:szCs w:val="28"/>
        </w:rPr>
      </w:pPr>
      <w:r>
        <w:rPr>
          <w:sz w:val="28"/>
          <w:szCs w:val="28"/>
        </w:rPr>
        <w:t xml:space="preserve">штрафы, пени и неустойки в пользу коммерческих организаций за </w:t>
      </w:r>
      <w:r>
        <w:rPr>
          <w:sz w:val="28"/>
          <w:szCs w:val="28"/>
        </w:rPr>
        <w:lastRenderedPageBreak/>
        <w:t>неисполнение обязательств по договорам;</w:t>
      </w:r>
    </w:p>
    <w:p w:rsidR="00C73CA8" w:rsidRDefault="004237C4">
      <w:pPr>
        <w:tabs>
          <w:tab w:val="left" w:pos="540"/>
          <w:tab w:val="left" w:pos="9355"/>
        </w:tabs>
        <w:spacing w:line="360" w:lineRule="auto"/>
        <w:ind w:firstLine="709"/>
        <w:jc w:val="both"/>
        <w:rPr>
          <w:sz w:val="28"/>
          <w:szCs w:val="28"/>
        </w:rPr>
      </w:pPr>
      <w:r>
        <w:rPr>
          <w:sz w:val="28"/>
          <w:szCs w:val="28"/>
        </w:rPr>
        <w:t>суммы повышенных процентных платежей за нарушение условий кредитного договора;</w:t>
      </w:r>
    </w:p>
    <w:p w:rsidR="00C73CA8" w:rsidRDefault="004237C4">
      <w:pPr>
        <w:tabs>
          <w:tab w:val="left" w:pos="540"/>
          <w:tab w:val="left" w:pos="9355"/>
        </w:tabs>
        <w:spacing w:line="360" w:lineRule="auto"/>
        <w:ind w:firstLine="709"/>
        <w:jc w:val="both"/>
        <w:rPr>
          <w:sz w:val="28"/>
          <w:szCs w:val="28"/>
        </w:rPr>
      </w:pPr>
      <w:r>
        <w:rPr>
          <w:sz w:val="28"/>
          <w:szCs w:val="28"/>
        </w:rPr>
        <w:t>обязательства по условиям договора залога, поручительства.</w:t>
      </w:r>
    </w:p>
    <w:p w:rsidR="00C73CA8" w:rsidRDefault="004237C4">
      <w:pPr>
        <w:tabs>
          <w:tab w:val="left" w:pos="540"/>
          <w:tab w:val="left" w:pos="9355"/>
        </w:tabs>
        <w:spacing w:line="360" w:lineRule="auto"/>
        <w:ind w:firstLine="709"/>
        <w:jc w:val="both"/>
        <w:rPr>
          <w:sz w:val="28"/>
          <w:szCs w:val="28"/>
        </w:rPr>
      </w:pPr>
      <w:r>
        <w:rPr>
          <w:sz w:val="28"/>
          <w:szCs w:val="28"/>
        </w:rPr>
        <w:t>По окончании календарного отчетного года от суммы фактической бухгалтерской прибыли, полученной организацией за отчетный год, в первоочередном порядке производится окончательный расчет причитающейся бюджету суммы налога на прибыль по установленной ставке с учетом корректировок отчетной прибыли до уровня налогооблагаемой. Авансовое использование прибыли текущего отчетного года на нужды организации, кроме авансовых платежей налога на прибыль и уплату штрафных налоговых и приравненных к ним санкций за сокрытие налоговых платежей и нарушение правил налогообложения, не предусмотрено.</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Финансовый результат от продажи продукции (работ, услуг) формируется на счете 90 «Продажи»». Этот счет предназначен для обобщения информации о доходах и расходах, связанных с обычными видами деятельности организации, а также для определения финансового результата по ним. На этом счете отражаются, в частности, выручка и себестоимость:</w:t>
      </w:r>
    </w:p>
    <w:p w:rsidR="00C73CA8" w:rsidRDefault="004237C4">
      <w:pPr>
        <w:shd w:val="clear" w:color="auto" w:fill="FFFFFF"/>
        <w:tabs>
          <w:tab w:val="left" w:pos="540"/>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готовой продукции, полуфабрикатам собственного производства и товарам;</w:t>
      </w:r>
    </w:p>
    <w:p w:rsidR="00C73CA8" w:rsidRDefault="004237C4">
      <w:pPr>
        <w:shd w:val="clear" w:color="auto" w:fill="FFFFFF"/>
        <w:tabs>
          <w:tab w:val="left" w:pos="54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работам и услугам промышленного и непромышленного характера;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покупным изделиям (приобретенным для комплектации);</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строительным, монтажным, проектно-изыскательским, геологоразведочным, научно-исследовательским и т.п. работам;</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услугам связи и по перевозке грузов и пассажиров;</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транспортно-экспедиционным и погрузочно-разгрузочным операциям;</w:t>
      </w:r>
    </w:p>
    <w:p w:rsidR="00C73CA8" w:rsidRDefault="004237C4">
      <w:pPr>
        <w:shd w:val="clear" w:color="auto" w:fill="FFFFFF"/>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предоставлению за плату во временное пользование (временное владение и пользование) своих активов по договору аренды, предоставлению за плату прав, возникающих из патентов на изобретения, промышленные образцы и других видов интеллектуальной собственности, участию в уставных капиталах других организаций (когда это является предметом деятельности организации) и т.п.</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По кредиту счета 90 Продажи» отражаются суммы выручки (доходов от продажи), а по дебету - суммы расходов, связанных с продажей. Сопоставлением сумм дебетового и кредитового оборотов счета определяется величина финансового результата - прибыли или убытка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Для детализации доходов и расходов, связанных с продажей, к счету 90 «Продажи» открываются следующие </w:t>
      </w:r>
      <w:proofErr w:type="spellStart"/>
      <w:r>
        <w:rPr>
          <w:sz w:val="28"/>
          <w:szCs w:val="28"/>
        </w:rPr>
        <w:t>субсчета</w:t>
      </w:r>
      <w:proofErr w:type="spellEnd"/>
      <w:r>
        <w:rPr>
          <w:sz w:val="28"/>
          <w:szCs w:val="28"/>
        </w:rPr>
        <w:t>:</w:t>
      </w:r>
    </w:p>
    <w:p w:rsidR="00C73CA8" w:rsidRDefault="004237C4">
      <w:pPr>
        <w:shd w:val="clear" w:color="auto" w:fill="FFFFFF"/>
        <w:tabs>
          <w:tab w:val="left" w:pos="540"/>
          <w:tab w:val="left" w:pos="72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90-1 «Выручка»;</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90-2 «Себестоимость продаж»;</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90-3 «Налог на добавленную стоимость»;</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90-4 «Акцизы»;</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90-9 «Прибыль/убыток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В бухгалтерском учете операции по продаже продукции, товаров, работ и услуг отражаются следующими записями: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62 «Расчеты с покупателями и заказчиками»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90-1 «Выручка»</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сумму выручки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90-2 «Себестоимость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41 «Товары»</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себестоимость проданных товаров;</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90-2 «Себестоимость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43 «Готовая продукция»</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lastRenderedPageBreak/>
        <w:t>на себестоимость проданной продукции;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90-2 «Себестоимость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20 «Основное производство»</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себестоимость выполненных работ, оказанных услуг;</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90-3 «Налог на добавленную стоимость»</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Кредит 68 «Расчеты по налогам и сборам», </w:t>
      </w:r>
      <w:proofErr w:type="spellStart"/>
      <w:r>
        <w:rPr>
          <w:sz w:val="28"/>
          <w:szCs w:val="28"/>
        </w:rPr>
        <w:t>субсчет</w:t>
      </w:r>
      <w:proofErr w:type="spellEnd"/>
      <w:r>
        <w:rPr>
          <w:sz w:val="28"/>
          <w:szCs w:val="28"/>
        </w:rPr>
        <w:t xml:space="preserve"> «Расчеты по НДС»</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сумму начисленного по проданной продукции, товарам, работам, услугам налога на добавленную стоимость;</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90-4 «Акцизы»</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Кредит 68 «Расчеты по налогам и сборам», </w:t>
      </w:r>
      <w:proofErr w:type="spellStart"/>
      <w:r>
        <w:rPr>
          <w:sz w:val="28"/>
          <w:szCs w:val="28"/>
        </w:rPr>
        <w:t>субсчет</w:t>
      </w:r>
      <w:proofErr w:type="spellEnd"/>
      <w:r>
        <w:rPr>
          <w:sz w:val="28"/>
          <w:szCs w:val="28"/>
        </w:rPr>
        <w:t xml:space="preserve"> «Расчеты по акцизам»</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сумму акцизов, включенных в цену проданной продукции (товаров).</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Записи по </w:t>
      </w:r>
      <w:proofErr w:type="spellStart"/>
      <w:r>
        <w:rPr>
          <w:sz w:val="28"/>
          <w:szCs w:val="28"/>
        </w:rPr>
        <w:t>субсчетам</w:t>
      </w:r>
      <w:proofErr w:type="spellEnd"/>
      <w:r>
        <w:rPr>
          <w:sz w:val="28"/>
          <w:szCs w:val="28"/>
        </w:rPr>
        <w:t xml:space="preserve"> 90-1 «Выручка», 90-2 «Себестоимость продаж», 90-3 «Налог на добавленную стоимость», 90-4 «Акцизы» производят </w:t>
      </w:r>
      <w:proofErr w:type="spellStart"/>
      <w:r>
        <w:rPr>
          <w:sz w:val="28"/>
          <w:szCs w:val="28"/>
        </w:rPr>
        <w:t>накопительно</w:t>
      </w:r>
      <w:proofErr w:type="spellEnd"/>
      <w:r>
        <w:rPr>
          <w:sz w:val="28"/>
          <w:szCs w:val="28"/>
        </w:rPr>
        <w:t xml:space="preserve"> в течение отчетного года. Ежемесячно сопоставлением совокупного дебетового оборота по </w:t>
      </w:r>
      <w:proofErr w:type="spellStart"/>
      <w:r>
        <w:rPr>
          <w:sz w:val="28"/>
          <w:szCs w:val="28"/>
        </w:rPr>
        <w:t>субсчетам</w:t>
      </w:r>
      <w:proofErr w:type="spellEnd"/>
      <w:r>
        <w:rPr>
          <w:sz w:val="28"/>
          <w:szCs w:val="28"/>
        </w:rPr>
        <w:t xml:space="preserve"> 90-2 «Себестоимость продаж», 90-3 «Налог на добавленную стоимость», 90-4 «Акцизы» и кредитового оборота по </w:t>
      </w:r>
      <w:proofErr w:type="spellStart"/>
      <w:r>
        <w:rPr>
          <w:sz w:val="28"/>
          <w:szCs w:val="28"/>
        </w:rPr>
        <w:t>субсчету</w:t>
      </w:r>
      <w:proofErr w:type="spellEnd"/>
      <w:r>
        <w:rPr>
          <w:sz w:val="28"/>
          <w:szCs w:val="28"/>
        </w:rPr>
        <w:t xml:space="preserve"> 90-1 «Выручка» определяют финансовый результат от продаж за отчетный месяц.</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Выявленную прибыль или убыток ежемесячно заключительными проводками списывают с </w:t>
      </w:r>
      <w:proofErr w:type="spellStart"/>
      <w:r>
        <w:rPr>
          <w:sz w:val="28"/>
          <w:szCs w:val="28"/>
        </w:rPr>
        <w:t>субсчета</w:t>
      </w:r>
      <w:proofErr w:type="spellEnd"/>
      <w:r>
        <w:rPr>
          <w:sz w:val="28"/>
          <w:szCs w:val="28"/>
        </w:rPr>
        <w:t xml:space="preserve"> 90-9 «Прибыль/убыток от продаж» на счет 99 «Прибыли и убытки»: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90-9 «Прибыль/убыток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99 «Прибыли и убытки»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сумма прибыли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99 «Прибыли и убытки»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90-9 «Прибыль/убыток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сумма убытка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Таким образом, синтетический счет 90 «Продажи» ежемесячно </w:t>
      </w:r>
      <w:r>
        <w:rPr>
          <w:sz w:val="28"/>
          <w:szCs w:val="28"/>
        </w:rPr>
        <w:lastRenderedPageBreak/>
        <w:t>закрывается и сальдо на отчетную дату не имеет.</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По окончании отчетного года все </w:t>
      </w:r>
      <w:proofErr w:type="spellStart"/>
      <w:r>
        <w:rPr>
          <w:sz w:val="28"/>
          <w:szCs w:val="28"/>
        </w:rPr>
        <w:t>субсчета</w:t>
      </w:r>
      <w:proofErr w:type="spellEnd"/>
      <w:r>
        <w:rPr>
          <w:sz w:val="28"/>
          <w:szCs w:val="28"/>
        </w:rPr>
        <w:t xml:space="preserve">, открытые к счету 90 «Продажи» (кроме </w:t>
      </w:r>
      <w:proofErr w:type="spellStart"/>
      <w:r>
        <w:rPr>
          <w:sz w:val="28"/>
          <w:szCs w:val="28"/>
        </w:rPr>
        <w:t>субсчета</w:t>
      </w:r>
      <w:proofErr w:type="spellEnd"/>
      <w:r>
        <w:rPr>
          <w:sz w:val="28"/>
          <w:szCs w:val="28"/>
        </w:rPr>
        <w:t xml:space="preserve"> 90-9 «Прибыль/убыток от продаж»), закрываются внутренними записями на </w:t>
      </w:r>
      <w:proofErr w:type="spellStart"/>
      <w:r>
        <w:rPr>
          <w:sz w:val="28"/>
          <w:szCs w:val="28"/>
        </w:rPr>
        <w:t>субсчет</w:t>
      </w:r>
      <w:proofErr w:type="spellEnd"/>
      <w:r>
        <w:rPr>
          <w:sz w:val="28"/>
          <w:szCs w:val="28"/>
        </w:rPr>
        <w:t xml:space="preserve"> 90-9 «Прибыль/убыток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90-1 «Выручка»</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90-9 «Прибыль/убыток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закрытие </w:t>
      </w:r>
      <w:proofErr w:type="spellStart"/>
      <w:r>
        <w:rPr>
          <w:sz w:val="28"/>
          <w:szCs w:val="28"/>
        </w:rPr>
        <w:t>субсчета</w:t>
      </w:r>
      <w:proofErr w:type="spellEnd"/>
      <w:r>
        <w:rPr>
          <w:sz w:val="28"/>
          <w:szCs w:val="28"/>
        </w:rPr>
        <w:t xml:space="preserve"> 90-1 «Выручка»;</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90-9 «Прибыль/убыток от продаж»</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90-2 «Себестоимость продаж», 90-3 «Налог на добавленную стоимость», 90-4 «Акцизы»</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закрытие </w:t>
      </w:r>
      <w:proofErr w:type="spellStart"/>
      <w:r>
        <w:rPr>
          <w:sz w:val="28"/>
          <w:szCs w:val="28"/>
        </w:rPr>
        <w:t>субсчетов</w:t>
      </w:r>
      <w:proofErr w:type="spellEnd"/>
      <w:r>
        <w:rPr>
          <w:sz w:val="28"/>
          <w:szCs w:val="28"/>
        </w:rPr>
        <w:t xml:space="preserve"> 90-2 «Себестоимость продаж», 90-3 «Налог на добавленную стоимость», 90-4 «Акцизы».</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Аналитический учет по счету 90 «Продажи» ведут по каждому виду проданной продукции, товаров, выполненных работ и оказанных услуг, а при необходимости и по другим направлениям (по регионам продаж и т.п.).</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Финансовый результат от прочих операций, не связанных с процессом продаж, формируется на счете 91 «Прочие доходы и расходы». Этот счет предназначен для обобщения информации о прочих доходах и расходах (операционных и внереализационных) отчетного периода, кроме чрезвычайных доходов и расходов.</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Функции счета 91 «Прочие доходы и расходы» аналогичны функциям счета 90 «Продажи». Он служит исключительно для выявления величины финансового результата от прочих доходов и расходов (</w:t>
      </w:r>
      <w:proofErr w:type="gramStart"/>
      <w:r>
        <w:rPr>
          <w:sz w:val="28"/>
          <w:szCs w:val="28"/>
        </w:rPr>
        <w:t>кроме</w:t>
      </w:r>
      <w:proofErr w:type="gramEnd"/>
      <w:r>
        <w:rPr>
          <w:sz w:val="28"/>
          <w:szCs w:val="28"/>
        </w:rPr>
        <w:t xml:space="preserve"> чрезвычайных).</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К этому счету открываются </w:t>
      </w:r>
      <w:proofErr w:type="gramStart"/>
      <w:r>
        <w:rPr>
          <w:sz w:val="28"/>
          <w:szCs w:val="28"/>
        </w:rPr>
        <w:t>следующие</w:t>
      </w:r>
      <w:proofErr w:type="gramEnd"/>
      <w:r>
        <w:rPr>
          <w:sz w:val="28"/>
          <w:szCs w:val="28"/>
        </w:rPr>
        <w:t xml:space="preserve"> </w:t>
      </w:r>
      <w:proofErr w:type="spellStart"/>
      <w:r>
        <w:rPr>
          <w:sz w:val="28"/>
          <w:szCs w:val="28"/>
        </w:rPr>
        <w:t>субсчета</w:t>
      </w:r>
      <w:proofErr w:type="spellEnd"/>
      <w:r>
        <w:rPr>
          <w:sz w:val="28"/>
          <w:szCs w:val="28"/>
        </w:rPr>
        <w:t>:</w:t>
      </w:r>
    </w:p>
    <w:p w:rsidR="00C73CA8" w:rsidRDefault="004237C4">
      <w:pPr>
        <w:shd w:val="clear" w:color="auto" w:fill="FFFFFF"/>
        <w:tabs>
          <w:tab w:val="left" w:pos="540"/>
          <w:tab w:val="left" w:pos="720"/>
          <w:tab w:val="left" w:pos="1418"/>
          <w:tab w:val="left" w:pos="935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91-1 «Прочие доходы»;</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91-2 «Прочие расходы»;</w:t>
      </w:r>
    </w:p>
    <w:p w:rsidR="00C73CA8" w:rsidRDefault="004237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91-9 «Сальдо прочих доходов и расходов».</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lastRenderedPageBreak/>
        <w:t xml:space="preserve">На </w:t>
      </w:r>
      <w:proofErr w:type="spellStart"/>
      <w:r>
        <w:rPr>
          <w:sz w:val="28"/>
          <w:szCs w:val="28"/>
        </w:rPr>
        <w:t>субсчете</w:t>
      </w:r>
      <w:proofErr w:type="spellEnd"/>
      <w:r>
        <w:rPr>
          <w:sz w:val="28"/>
          <w:szCs w:val="28"/>
        </w:rPr>
        <w:t xml:space="preserve"> 91-1 «Прочие доходы» учитываются поступления активов, признаваемых прочими доходами (за исключением чрезвычайных).</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На </w:t>
      </w:r>
      <w:proofErr w:type="spellStart"/>
      <w:r>
        <w:rPr>
          <w:sz w:val="28"/>
          <w:szCs w:val="28"/>
        </w:rPr>
        <w:t>субсчете</w:t>
      </w:r>
      <w:proofErr w:type="spellEnd"/>
      <w:r>
        <w:rPr>
          <w:sz w:val="28"/>
          <w:szCs w:val="28"/>
        </w:rPr>
        <w:t xml:space="preserve"> 91 -2 «Прочие расходы» учитываются операционные и внереализационные расходы, признаваемые прочими расходами.</w:t>
      </w:r>
    </w:p>
    <w:p w:rsidR="00C73CA8" w:rsidRDefault="004237C4">
      <w:pPr>
        <w:shd w:val="clear" w:color="auto" w:fill="FFFFFF"/>
        <w:tabs>
          <w:tab w:val="left" w:pos="540"/>
          <w:tab w:val="left" w:pos="9355"/>
        </w:tabs>
        <w:spacing w:line="360" w:lineRule="auto"/>
        <w:ind w:firstLine="709"/>
        <w:jc w:val="both"/>
        <w:rPr>
          <w:sz w:val="28"/>
          <w:szCs w:val="28"/>
        </w:rPr>
      </w:pPr>
      <w:proofErr w:type="spellStart"/>
      <w:r>
        <w:rPr>
          <w:sz w:val="28"/>
          <w:szCs w:val="28"/>
        </w:rPr>
        <w:t>Субсчет</w:t>
      </w:r>
      <w:proofErr w:type="spellEnd"/>
      <w:r>
        <w:rPr>
          <w:sz w:val="28"/>
          <w:szCs w:val="28"/>
        </w:rPr>
        <w:t xml:space="preserve"> 91-9 «Сальдо прочих доходов и расходов» используется для выявления сальдо прочих доходов и расходов за отчетный месяц.</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Записи по </w:t>
      </w:r>
      <w:proofErr w:type="spellStart"/>
      <w:r>
        <w:rPr>
          <w:sz w:val="28"/>
          <w:szCs w:val="28"/>
        </w:rPr>
        <w:t>субсчетам</w:t>
      </w:r>
      <w:proofErr w:type="spellEnd"/>
      <w:r>
        <w:rPr>
          <w:sz w:val="28"/>
          <w:szCs w:val="28"/>
        </w:rPr>
        <w:t xml:space="preserve"> 91-1 «Прочие доходы» и 91-2 «Прочие расходы» производят </w:t>
      </w:r>
      <w:proofErr w:type="spellStart"/>
      <w:r>
        <w:rPr>
          <w:sz w:val="28"/>
          <w:szCs w:val="28"/>
        </w:rPr>
        <w:t>накопительно</w:t>
      </w:r>
      <w:proofErr w:type="spellEnd"/>
      <w:r>
        <w:rPr>
          <w:sz w:val="28"/>
          <w:szCs w:val="28"/>
        </w:rPr>
        <w:t xml:space="preserve"> в течение отчетного года. Ежемесячно сопоставлением дебетового оборота по </w:t>
      </w:r>
      <w:proofErr w:type="spellStart"/>
      <w:r>
        <w:rPr>
          <w:sz w:val="28"/>
          <w:szCs w:val="28"/>
        </w:rPr>
        <w:t>субсчету</w:t>
      </w:r>
      <w:proofErr w:type="spellEnd"/>
      <w:r>
        <w:rPr>
          <w:sz w:val="28"/>
          <w:szCs w:val="28"/>
        </w:rPr>
        <w:t xml:space="preserve"> 91-2 «Прочие расходы» и кредитового оборота по </w:t>
      </w:r>
      <w:proofErr w:type="spellStart"/>
      <w:r>
        <w:rPr>
          <w:sz w:val="28"/>
          <w:szCs w:val="28"/>
        </w:rPr>
        <w:t>субсчету</w:t>
      </w:r>
      <w:proofErr w:type="spellEnd"/>
      <w:r>
        <w:rPr>
          <w:sz w:val="28"/>
          <w:szCs w:val="28"/>
        </w:rPr>
        <w:t xml:space="preserve"> 91-1 «Прочие доходы» определяется сальдо прочих доходов и расходов. Это сальдо ежемесячно (заключительными оборотами) списывается с </w:t>
      </w:r>
      <w:proofErr w:type="spellStart"/>
      <w:r>
        <w:rPr>
          <w:sz w:val="28"/>
          <w:szCs w:val="28"/>
        </w:rPr>
        <w:t>субсчета</w:t>
      </w:r>
      <w:proofErr w:type="spellEnd"/>
      <w:r>
        <w:rPr>
          <w:sz w:val="28"/>
          <w:szCs w:val="28"/>
        </w:rPr>
        <w:t xml:space="preserve"> 91-9 «Сальдо прочих доходов и расходов» на счет 99 «Прибыли и убытки». Таким образом, на отчетную дату счет 91 «Прочие доходы и расходы» сальдо не имеет.</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 xml:space="preserve">По окончании отчетного года </w:t>
      </w:r>
      <w:proofErr w:type="spellStart"/>
      <w:r>
        <w:rPr>
          <w:sz w:val="28"/>
          <w:szCs w:val="28"/>
        </w:rPr>
        <w:t>субсчета</w:t>
      </w:r>
      <w:proofErr w:type="spellEnd"/>
      <w:r>
        <w:rPr>
          <w:sz w:val="28"/>
          <w:szCs w:val="28"/>
        </w:rPr>
        <w:t xml:space="preserve"> 91-1 «Прочие доходы» и 91-2 «Прочие расходы» закрываются внутренними записями на </w:t>
      </w:r>
      <w:proofErr w:type="spellStart"/>
      <w:r>
        <w:rPr>
          <w:sz w:val="28"/>
          <w:szCs w:val="28"/>
        </w:rPr>
        <w:t>субсчет</w:t>
      </w:r>
      <w:proofErr w:type="spellEnd"/>
      <w:r>
        <w:rPr>
          <w:sz w:val="28"/>
          <w:szCs w:val="28"/>
        </w:rPr>
        <w:t xml:space="preserve"> 91 -9 «Сальдо прочих доходов и расходов».</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Чрезвычайные доходы и расходы сразу относятся на счет 99 «Прибыли и убытки» без предварительной записи на промежуточных счетах в корреспонденции со счетами учета материальных ценностей, расчетов с персоналом по оплате труда, денежных средств и т.п.</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Кроме того, по дебету счета 99 «Прибыли и убытки» отражают начисленные платежи налога на прибыль и суммы причитающихся налоговых санкций в корреспонденции со счетом 68 «Расчеты по налогам и сборам».</w:t>
      </w:r>
    </w:p>
    <w:p w:rsidR="00C73CA8" w:rsidRDefault="004237C4">
      <w:pPr>
        <w:shd w:val="clear" w:color="auto" w:fill="FFFFFF"/>
        <w:tabs>
          <w:tab w:val="left" w:pos="540"/>
          <w:tab w:val="left" w:pos="9355"/>
        </w:tabs>
        <w:spacing w:line="360" w:lineRule="auto"/>
        <w:ind w:firstLine="709"/>
        <w:jc w:val="both"/>
        <w:rPr>
          <w:sz w:val="28"/>
          <w:szCs w:val="28"/>
        </w:rPr>
      </w:pPr>
      <w:proofErr w:type="gramStart"/>
      <w:r>
        <w:rPr>
          <w:sz w:val="28"/>
          <w:szCs w:val="28"/>
        </w:rPr>
        <w:t xml:space="preserve">Таким образом, конечный финансовый результат деятельности организации (чистая прибыль/убыток) формируется на счете 99 «Прибыли и убытки» в результате отражения на этом счете прибыли (убытка) от продаж, прибыли (убытка) от прочих операций (сальдо прочих доходов и расходов), </w:t>
      </w:r>
      <w:r>
        <w:rPr>
          <w:sz w:val="28"/>
          <w:szCs w:val="28"/>
        </w:rPr>
        <w:lastRenderedPageBreak/>
        <w:t>чрезвычайных доходов и расходов, начисленных платежей по налогу на прибыль и причитающихся налоговых санкций.</w:t>
      </w:r>
      <w:proofErr w:type="gramEnd"/>
      <w:r>
        <w:rPr>
          <w:sz w:val="28"/>
          <w:szCs w:val="28"/>
        </w:rPr>
        <w:t xml:space="preserve"> Конечный финансовый результат на этом счете формируется </w:t>
      </w:r>
      <w:proofErr w:type="spellStart"/>
      <w:r>
        <w:rPr>
          <w:sz w:val="28"/>
          <w:szCs w:val="28"/>
        </w:rPr>
        <w:t>накопительно</w:t>
      </w:r>
      <w:proofErr w:type="spellEnd"/>
      <w:r>
        <w:rPr>
          <w:sz w:val="28"/>
          <w:szCs w:val="28"/>
        </w:rPr>
        <w:t xml:space="preserve"> с начала отчетного года.</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Аналитический учет по счету 99 «Прибыли и убытки» должен обеспечить формирование данных, необходимых для составления отчета о прибылях и убытках.</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По окончании отчетного года заключительной записью декабря счет 99 «Прибыли и убытки» закрывается. Закрытие этого счета производится записями: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99 «Прибыли и убытки»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84 «Нераспределенная прибыль (непокрытый убыток)»</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сумму чистой прибыли отчетного года;</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Дебет 84 «Нераспределенная прибыль (непокрытый убыток)»</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Кредит 99 «Прибыли и убытки»</w:t>
      </w:r>
    </w:p>
    <w:p w:rsidR="00C73CA8" w:rsidRDefault="004237C4">
      <w:pPr>
        <w:shd w:val="clear" w:color="auto" w:fill="FFFFFF"/>
        <w:tabs>
          <w:tab w:val="left" w:pos="540"/>
          <w:tab w:val="left" w:pos="9355"/>
        </w:tabs>
        <w:spacing w:line="360" w:lineRule="auto"/>
        <w:ind w:firstLine="709"/>
        <w:jc w:val="both"/>
        <w:rPr>
          <w:sz w:val="28"/>
          <w:szCs w:val="28"/>
        </w:rPr>
      </w:pPr>
      <w:r>
        <w:rPr>
          <w:sz w:val="28"/>
          <w:szCs w:val="28"/>
        </w:rPr>
        <w:t>на сумму убытка, полученного в отчетном году.</w:t>
      </w:r>
    </w:p>
    <w:p w:rsidR="00C73CA8" w:rsidRDefault="00C73CA8">
      <w:pPr>
        <w:shd w:val="clear" w:color="auto" w:fill="FFFFFF"/>
        <w:tabs>
          <w:tab w:val="left" w:pos="540"/>
          <w:tab w:val="left" w:pos="9355"/>
        </w:tabs>
        <w:spacing w:line="360" w:lineRule="auto"/>
        <w:ind w:firstLine="709"/>
        <w:jc w:val="both"/>
        <w:rPr>
          <w:sz w:val="28"/>
          <w:szCs w:val="28"/>
        </w:rPr>
      </w:pPr>
    </w:p>
    <w:p w:rsidR="00C73CA8" w:rsidRDefault="004237C4">
      <w:pPr>
        <w:shd w:val="clear" w:color="auto" w:fill="FFFFFF"/>
        <w:tabs>
          <w:tab w:val="left" w:pos="8340"/>
        </w:tabs>
        <w:spacing w:line="360" w:lineRule="auto"/>
        <w:ind w:firstLine="709"/>
        <w:jc w:val="both"/>
        <w:rPr>
          <w:caps/>
          <w:sz w:val="28"/>
          <w:szCs w:val="28"/>
        </w:rPr>
      </w:pPr>
      <w:r>
        <w:rPr>
          <w:caps/>
          <w:sz w:val="28"/>
          <w:szCs w:val="28"/>
        </w:rPr>
        <w:t>3.6 Формирование и отражение информации о финансовых результатах в бухгалтерской отчетности</w:t>
      </w:r>
    </w:p>
    <w:p w:rsidR="00C73CA8" w:rsidRDefault="00C73CA8">
      <w:pPr>
        <w:shd w:val="clear" w:color="auto" w:fill="FFFFFF"/>
        <w:tabs>
          <w:tab w:val="left" w:pos="8340"/>
        </w:tabs>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Наиболее значимой отчетной формой о финансовых результатах является отчет о прибылях и убытках. Современный отчет о прибылях и убытках предоставляет информацию о формировании финансовых результатов по различным видам деятельности организации</w:t>
      </w:r>
      <w:proofErr w:type="gramStart"/>
      <w:r>
        <w:rPr>
          <w:sz w:val="28"/>
          <w:szCs w:val="28"/>
        </w:rPr>
        <w:t xml:space="preserve"> ,</w:t>
      </w:r>
      <w:proofErr w:type="gramEnd"/>
      <w:r>
        <w:rPr>
          <w:sz w:val="28"/>
          <w:szCs w:val="28"/>
        </w:rPr>
        <w:t xml:space="preserve"> а также итоги различных процессов хозяйственной деятельности за отчетный период, способных повлиять на величину конечного финансового результата. В его методологической основе лежит принцип капитализации доходов и </w:t>
      </w:r>
      <w:proofErr w:type="spellStart"/>
      <w:r>
        <w:rPr>
          <w:sz w:val="28"/>
          <w:szCs w:val="28"/>
        </w:rPr>
        <w:t>декапитализации</w:t>
      </w:r>
      <w:proofErr w:type="spellEnd"/>
      <w:r>
        <w:rPr>
          <w:sz w:val="28"/>
          <w:szCs w:val="28"/>
        </w:rPr>
        <w:t xml:space="preserve"> расходов, представляющий собой отражение доходов и списание расходов на счетах бухгалтерского учета.</w:t>
      </w:r>
    </w:p>
    <w:p w:rsidR="00C73CA8" w:rsidRDefault="004237C4">
      <w:pPr>
        <w:spacing w:line="360" w:lineRule="auto"/>
        <w:ind w:firstLine="709"/>
        <w:jc w:val="both"/>
        <w:rPr>
          <w:sz w:val="28"/>
          <w:szCs w:val="28"/>
        </w:rPr>
      </w:pPr>
      <w:r>
        <w:rPr>
          <w:sz w:val="28"/>
          <w:szCs w:val="28"/>
        </w:rPr>
        <w:t xml:space="preserve">При этом рассматриваемая отчетная форма является связующим звеном </w:t>
      </w:r>
      <w:r>
        <w:rPr>
          <w:sz w:val="28"/>
          <w:szCs w:val="28"/>
        </w:rPr>
        <w:lastRenderedPageBreak/>
        <w:t>между прошлым и нынешним отчетным периодами и показывает, за счет чего произошли изменения в бухгалтерском балансе отчетного периода по сравнению с прошлым. Иначе говоря, между бухгалтерским балансом и отчетом о прибылях и убытках существует тесная взаимосвязь, которая выражает через важнейший показатель бухгалтерской отчетности - финансовый результат хозяйственной деятельности организации. Прирост активов бухгалтерского баланса образуется за счет превышения доходов над расходами, разница между которыми квалифицируется как прибыль. Полученная прибыль отражается в пассиве баланса как увеличение собственного капитала, а в отчете о прибылях и убытках как сальдо превышения доходов над расходами. В свою очередь, уменьшение активов, представленных в бухгалтерском балансе, происходит в результате превышения расходов над доходами организации, которая квалифицируется как убыток. Указанная разница отражается в бухгалтерском балансе в уменьшение пассивов в виде собственного капитала, а в отчете о прибылях и убытках как сальдо превышения расходов над доходами. Таким образом, отчет о прибылях и убытках показывает, как изменяется собственный капитал организации под воздействием доходов и расходов, осуществленных в текущем периоде.</w:t>
      </w:r>
    </w:p>
    <w:p w:rsidR="00C73CA8" w:rsidRDefault="004237C4">
      <w:pPr>
        <w:spacing w:line="360" w:lineRule="auto"/>
        <w:ind w:firstLine="709"/>
        <w:jc w:val="both"/>
        <w:rPr>
          <w:sz w:val="28"/>
          <w:szCs w:val="28"/>
        </w:rPr>
      </w:pPr>
      <w:r>
        <w:rPr>
          <w:sz w:val="28"/>
          <w:szCs w:val="28"/>
        </w:rPr>
        <w:t>Формирование показателей «Отчета о прибылях и убытках» осуществляется на основе данных синтетического и аналитического учетов, представленных в различных регистрах. Такие регистры должны быть построены организациями для создания информационных массивов в разрезе счетов синтетического учета, аналитические данные которых находят отражение в отчете о прибылях и убытках.</w:t>
      </w:r>
    </w:p>
    <w:p w:rsidR="00C73CA8" w:rsidRDefault="004237C4">
      <w:pPr>
        <w:spacing w:line="360" w:lineRule="auto"/>
        <w:ind w:firstLine="709"/>
        <w:jc w:val="both"/>
        <w:rPr>
          <w:sz w:val="28"/>
          <w:szCs w:val="28"/>
        </w:rPr>
      </w:pPr>
      <w:r>
        <w:rPr>
          <w:sz w:val="28"/>
          <w:szCs w:val="28"/>
        </w:rPr>
        <w:t>Действующая система показателей отчета о прибылях и убытках сформирована приказом Министерства финансов Российской Федерации «о формах бухгалтерской отчетности организации» от 02.07.2010 №66н.</w:t>
      </w:r>
    </w:p>
    <w:p w:rsidR="00C73CA8" w:rsidRDefault="004237C4">
      <w:pPr>
        <w:spacing w:line="360" w:lineRule="auto"/>
        <w:ind w:firstLine="709"/>
        <w:jc w:val="both"/>
        <w:rPr>
          <w:sz w:val="28"/>
          <w:szCs w:val="28"/>
        </w:rPr>
      </w:pPr>
      <w:r>
        <w:rPr>
          <w:sz w:val="28"/>
          <w:szCs w:val="28"/>
        </w:rPr>
        <w:t>Формирования показателей отчета о прибылях и убытках приведено в таблице 8</w:t>
      </w:r>
    </w:p>
    <w:p w:rsidR="00C73CA8" w:rsidRDefault="00C73CA8">
      <w:pPr>
        <w:spacing w:line="360" w:lineRule="auto"/>
        <w:ind w:firstLine="709"/>
        <w:jc w:val="both"/>
        <w:rPr>
          <w:sz w:val="28"/>
          <w:szCs w:val="28"/>
        </w:rPr>
      </w:pPr>
    </w:p>
    <w:p w:rsidR="00C73CA8" w:rsidRDefault="004237C4">
      <w:pPr>
        <w:tabs>
          <w:tab w:val="left" w:pos="7275"/>
        </w:tabs>
        <w:spacing w:line="360" w:lineRule="auto"/>
        <w:ind w:firstLine="709"/>
        <w:jc w:val="both"/>
        <w:rPr>
          <w:sz w:val="28"/>
          <w:szCs w:val="28"/>
        </w:rPr>
      </w:pPr>
      <w:r>
        <w:rPr>
          <w:sz w:val="28"/>
          <w:szCs w:val="28"/>
        </w:rPr>
        <w:br w:type="page"/>
      </w:r>
      <w:r>
        <w:rPr>
          <w:sz w:val="28"/>
          <w:szCs w:val="28"/>
        </w:rPr>
        <w:lastRenderedPageBreak/>
        <w:t>Таблица 8</w:t>
      </w:r>
    </w:p>
    <w:p w:rsidR="00C73CA8" w:rsidRDefault="004237C4">
      <w:pPr>
        <w:spacing w:line="360" w:lineRule="auto"/>
        <w:ind w:firstLine="709"/>
        <w:jc w:val="both"/>
        <w:rPr>
          <w:sz w:val="28"/>
          <w:szCs w:val="28"/>
        </w:rPr>
      </w:pPr>
      <w:r>
        <w:rPr>
          <w:sz w:val="28"/>
          <w:szCs w:val="28"/>
        </w:rPr>
        <w:t>Порядок формирования показателей «Отчета о прибылях и убытках»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9"/>
        <w:gridCol w:w="1239"/>
        <w:gridCol w:w="1101"/>
        <w:gridCol w:w="5580"/>
      </w:tblGrid>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Номер строки</w:t>
            </w:r>
          </w:p>
        </w:tc>
        <w:tc>
          <w:tcPr>
            <w:tcW w:w="2340" w:type="dxa"/>
            <w:gridSpan w:val="2"/>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Бухгалтерская запись</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Содержание операции, формирующей финансовый результат</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дебет</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кредит</w:t>
            </w:r>
          </w:p>
        </w:tc>
        <w:tc>
          <w:tcPr>
            <w:tcW w:w="5580"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2110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62 50, 51, 52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90-1 90-1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Выручка от продажи продукции, товаров, работ, услуг по моменту отгрузки (или в соответствии с договором иной момент перехода прав собственности); арендная плата, лицензионные платежи, доходы от участия в уставных капиталах других организаций (если указанные доходы являются предметом деятельности организации)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90-3</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 НДС</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(-)Налог на добавленную стоимость</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90-4</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 Акциз</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Акциз</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90-5</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 ЭП</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Экспортная пошлина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2120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20,43</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Себестоимость проданной продукции, работ, услуг</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40</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Отклонение фактической производственной себестоимости </w:t>
            </w:r>
            <w:proofErr w:type="gramStart"/>
            <w:r>
              <w:rPr>
                <w:sz w:val="20"/>
                <w:szCs w:val="20"/>
              </w:rPr>
              <w:t>от</w:t>
            </w:r>
            <w:proofErr w:type="gramEnd"/>
            <w:r>
              <w:rPr>
                <w:sz w:val="20"/>
                <w:szCs w:val="20"/>
              </w:rPr>
              <w:t xml:space="preserve"> нормативной (плановой) - (Ф &gt; Н - положительная запись, Ф &lt; Н - отрицательная запись)</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Покупная стоимость проданных товаров</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45</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Себестоимость отгруженной продукции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2100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90-9</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 90-9</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Валовая прибыль</w:t>
            </w:r>
            <w:proofErr w:type="gramStart"/>
            <w:r>
              <w:rPr>
                <w:sz w:val="20"/>
                <w:szCs w:val="20"/>
              </w:rPr>
              <w:t xml:space="preserve"> С</w:t>
            </w:r>
            <w:proofErr w:type="gramEnd"/>
            <w:r>
              <w:rPr>
                <w:sz w:val="20"/>
                <w:szCs w:val="20"/>
              </w:rPr>
              <w:t>тр.2110- стр.2120</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2210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44</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gramStart"/>
            <w:r>
              <w:rPr>
                <w:sz w:val="20"/>
                <w:szCs w:val="20"/>
              </w:rPr>
              <w:t>Расход на продажу, относящиеся к проданной продукции, в организациях, осуществляющих промышленную деятельность</w:t>
            </w:r>
            <w:proofErr w:type="gramEnd"/>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44</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Расход на продажу товаров в торговых организациях</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2220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90-2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26</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Управленческие расходы (согласно учетной политике)</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2200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(убыток) от продаж</w:t>
            </w:r>
            <w:proofErr w:type="gramStart"/>
            <w:r>
              <w:rPr>
                <w:sz w:val="20"/>
                <w:szCs w:val="20"/>
              </w:rPr>
              <w:t xml:space="preserve"> С</w:t>
            </w:r>
            <w:proofErr w:type="gramEnd"/>
            <w:r>
              <w:rPr>
                <w:sz w:val="20"/>
                <w:szCs w:val="20"/>
              </w:rPr>
              <w:t>тр.2010- стр.2120- стр.2210- стр.2220</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2310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Доход от участия в других организациях</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2320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Проценты, причитающиеся к получению по облигациям, депозитам и т.д., за представление в пользование денежных средств организации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2330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66,67</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Проценты, уплачиваемые по кредитам, займам, облигациям, акциям</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2340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Прочие доходы</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Доходы по выбывающему имуществу (за минусом НДС по проданной продукции)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Причитающиеся к получению (полученная) арендная плата, лицензионные платежи, доходы от участия в уставных капиталах других организаций, если указанные доходы не относятся к предмету деятельности организации.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 НДС</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НДС по арендной плате, лицензионным платежам</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76-3</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Доходы от совместной деятельности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Компенсации затрат на содержание законсервированных производственных мощностей и объектов, по аннулированным договорам и т.д.</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полученные за проданную иностранную валюту</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60,76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Кредиторская и депонентская задолженность, по которой истек срок исковой давности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51,52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Суммы, поступившие в погашение дебиторской задолженности, списанной </w:t>
            </w:r>
            <w:proofErr w:type="gramStart"/>
            <w:r>
              <w:rPr>
                <w:sz w:val="20"/>
                <w:szCs w:val="20"/>
              </w:rPr>
              <w:t>в</w:t>
            </w:r>
            <w:proofErr w:type="gramEnd"/>
            <w:r>
              <w:rPr>
                <w:sz w:val="20"/>
                <w:szCs w:val="20"/>
              </w:rPr>
              <w:t xml:space="preserve"> прошлые года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51,52,76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Штрафы, пени, неустойки, возмещение убытков по хозяйственным договорам, подлежащие получению</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60,76,94</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прошлых лет, выявленная в отчетном году</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01,04, 10,41</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Зачисление на баланс имущества, выявленного в излишке при </w:t>
            </w:r>
            <w:r>
              <w:rPr>
                <w:sz w:val="20"/>
                <w:szCs w:val="20"/>
              </w:rPr>
              <w:lastRenderedPageBreak/>
              <w:t>инвентаризации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lastRenderedPageBreak/>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52,57, 62,76 и др.</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gramStart"/>
            <w:r>
              <w:rPr>
                <w:sz w:val="20"/>
                <w:szCs w:val="20"/>
              </w:rPr>
              <w:t>Курсовые</w:t>
            </w:r>
            <w:proofErr w:type="gramEnd"/>
            <w:r>
              <w:rPr>
                <w:sz w:val="20"/>
                <w:szCs w:val="20"/>
              </w:rPr>
              <w:t xml:space="preserve"> разницы (положительные)</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76</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91-1</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покрытия убытков чрезвычайных обстоятельств хозяйствования</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2350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Прочие расходы</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01,04</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Остаточная стоимость выбывающего амортизируемого имущества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10,69,70</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Расходы, связанные с выбытием имущества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10,58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Балансовая стоимость прочего выбывающего имущества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10,69,70</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Расходы по содержанию законсервированных мощностей объектов, по аннулированным договорам и т.д.</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51,76</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Расходы, связанные с обслуживанием ценных бумаг</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57</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Стоимость реализованной иностранной валюты по курсу ЦБ РФ на день продажи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Начисленные налоги и сборы за счет финансовых результатов</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14,59,63</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Резерв под снижение стоимости материальных ценностей, резерв под обесценение финансовых вложений, резерв по сомнительным долгам</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62,76</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Убытки от списания дебиторской задолженности, по которой истек срок исковой давности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62,76</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Долг, </w:t>
            </w:r>
            <w:proofErr w:type="gramStart"/>
            <w:r>
              <w:rPr>
                <w:sz w:val="20"/>
                <w:szCs w:val="20"/>
              </w:rPr>
              <w:t>нереальные</w:t>
            </w:r>
            <w:proofErr w:type="gramEnd"/>
            <w:r>
              <w:rPr>
                <w:sz w:val="20"/>
                <w:szCs w:val="20"/>
              </w:rPr>
              <w:t xml:space="preserve"> к взысканию</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51,76</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Штрафы, пени, неустойки, возмещение убытков по договорам, подлежащие уплате</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012,05 и др.</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Убытки по операциям прошлых лет, выявленные в отчетном году</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94</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Недостачи, выявленные при инвентаризации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51,76</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Судебные издержки</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52,57,60,62, 76 и др.</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gramStart"/>
            <w:r>
              <w:rPr>
                <w:sz w:val="20"/>
                <w:szCs w:val="20"/>
              </w:rPr>
              <w:t>Отрицательные</w:t>
            </w:r>
            <w:proofErr w:type="gramEnd"/>
            <w:r>
              <w:rPr>
                <w:sz w:val="20"/>
                <w:szCs w:val="20"/>
              </w:rPr>
              <w:t xml:space="preserve"> курсовые разницы</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91-2</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01,10,41 и др.</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Потери от чрезвычайных обстоятельств хозяйствования</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2300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Прибыль (убыток) до налогообложения</w:t>
            </w:r>
            <w:proofErr w:type="gramStart"/>
            <w:r>
              <w:rPr>
                <w:sz w:val="20"/>
                <w:szCs w:val="20"/>
              </w:rPr>
              <w:t xml:space="preserve"> С</w:t>
            </w:r>
            <w:proofErr w:type="gramEnd"/>
            <w:r>
              <w:rPr>
                <w:sz w:val="20"/>
                <w:szCs w:val="20"/>
              </w:rPr>
              <w:t>тр.2200+стр.2310+стр.2320-стр.2330+стр.2340-стр.2350</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2410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Текущий налог на прибыль дебетовый оборот по счету 99 «Прибыли и убытки», на котором расчеты по налогу на прибыль. Эту сумму корректируют на величину отложенных налоговых активов и обязательства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2421</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68 99</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99 68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Постоянные налоговые обязательства (активы) Постоянные налоговые активы Постоянные налоговые обязательства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2430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  68  77</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  77  68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Изменение отложенных налоговых обязательств Разница между кредитовыми и дебетовыми оборотами по счету 77 «Отложенные налоговые обязательства» в корреспонденции со счетом 68 «Расчеты по налогам и сборам» (если результат положительный, его вычитывают из стр.2300, ели отрицательный - прибавляют)</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2450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09 68</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68 09</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Изменение отложенных налоговых активов Разница между дебетовыми и кредитовыми оборотами по счету 09 «Отложенные налоговые активы» в корреспонденции со счетом 68 «Расчеты по налогам и сборам» (если результат положительный, его прибавляют к стр.2300, если отрицательный - вычитывают)</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2460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Прочее</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штрафных санкций и пени за нарушение налогового законодательства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доплат налога на прибыль</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lastRenderedPageBreak/>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68</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переплат налога на прибыль</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09</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списанных отложенных налоговых активов, относящиеся к выбывшим объектам учета, по которым они были сформированы</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77</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99</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Суммы списанных отложенных налоговых обязательств, относящиеся к выбывшим объектам учета, по которым они были сформированы</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2400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Чистая прибыль</w:t>
            </w:r>
            <w:proofErr w:type="gramStart"/>
            <w:r>
              <w:rPr>
                <w:sz w:val="20"/>
                <w:szCs w:val="20"/>
              </w:rPr>
              <w:t xml:space="preserve"> С</w:t>
            </w:r>
            <w:proofErr w:type="gramEnd"/>
            <w:r>
              <w:rPr>
                <w:sz w:val="20"/>
                <w:szCs w:val="20"/>
              </w:rPr>
              <w:t>тр.2300+;-стр.2430-;+стр.2450-;+2460-стр.2410.</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Справочно</w:t>
            </w:r>
            <w:proofErr w:type="spellEnd"/>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2510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 xml:space="preserve">Результат от переоценки </w:t>
            </w:r>
            <w:proofErr w:type="spellStart"/>
            <w:r>
              <w:rPr>
                <w:sz w:val="20"/>
                <w:szCs w:val="20"/>
              </w:rPr>
              <w:t>внеоборотных</w:t>
            </w:r>
            <w:proofErr w:type="spellEnd"/>
            <w:r>
              <w:rPr>
                <w:sz w:val="20"/>
                <w:szCs w:val="20"/>
              </w:rPr>
              <w:t xml:space="preserve"> активов, не включаемый в чистую прибыль (убыток) периода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01</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Дооценка</w:t>
            </w:r>
            <w:proofErr w:type="spellEnd"/>
            <w:r>
              <w:rPr>
                <w:sz w:val="20"/>
                <w:szCs w:val="20"/>
              </w:rPr>
              <w:t xml:space="preserve"> первоначальной стоимости основных средств</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02</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Дооценка</w:t>
            </w:r>
            <w:proofErr w:type="spellEnd"/>
            <w:r>
              <w:rPr>
                <w:sz w:val="20"/>
                <w:szCs w:val="20"/>
              </w:rPr>
              <w:t xml:space="preserve"> суммы амортизации основных средств</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04</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Дооценка</w:t>
            </w:r>
            <w:proofErr w:type="spellEnd"/>
            <w:r>
              <w:rPr>
                <w:sz w:val="20"/>
                <w:szCs w:val="20"/>
              </w:rPr>
              <w:t xml:space="preserve"> фактической (первоначальной) стоимости нематериальных активов</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05</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proofErr w:type="spellStart"/>
            <w:r>
              <w:rPr>
                <w:sz w:val="20"/>
                <w:szCs w:val="20"/>
              </w:rPr>
              <w:t>Дооценка</w:t>
            </w:r>
            <w:proofErr w:type="spellEnd"/>
            <w:r>
              <w:rPr>
                <w:sz w:val="20"/>
                <w:szCs w:val="20"/>
              </w:rPr>
              <w:t xml:space="preserve"> суммы амортизации нематериальных активов</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2520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Результаты от прочих операций, не включаемый в чистую прибыль (убыток) периода</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52,63 и др.</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-положительные курсовые разницы при ведении деятельности за пределами РФ</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C73CA8">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83</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52,62 и др.</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-отрицательные курсовые разницы при ведении деятельности за пределами РФ</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2500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Совокупный финансовый результат периода</w:t>
            </w:r>
            <w:proofErr w:type="gramStart"/>
            <w:r>
              <w:rPr>
                <w:sz w:val="20"/>
                <w:szCs w:val="20"/>
              </w:rPr>
              <w:t xml:space="preserve"> С</w:t>
            </w:r>
            <w:proofErr w:type="gramEnd"/>
            <w:r>
              <w:rPr>
                <w:sz w:val="20"/>
                <w:szCs w:val="20"/>
              </w:rPr>
              <w:t>тр.2510+стр.2520</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2910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Разводненная прибыль (убыток) на акцию</w:t>
            </w:r>
            <w:proofErr w:type="gramStart"/>
            <w:r>
              <w:rPr>
                <w:sz w:val="20"/>
                <w:szCs w:val="20"/>
              </w:rPr>
              <w:t xml:space="preserve"> З</w:t>
            </w:r>
            <w:proofErr w:type="gramEnd"/>
            <w:r>
              <w:rPr>
                <w:sz w:val="20"/>
                <w:szCs w:val="20"/>
              </w:rPr>
              <w:t>аполняется по данным расчетам</w:t>
            </w:r>
          </w:p>
        </w:tc>
      </w:tr>
      <w:tr w:rsidR="00C73CA8">
        <w:tc>
          <w:tcPr>
            <w:tcW w:w="102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2900</w:t>
            </w:r>
          </w:p>
        </w:tc>
        <w:tc>
          <w:tcPr>
            <w:tcW w:w="1239"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w:t>
            </w:r>
          </w:p>
        </w:tc>
        <w:tc>
          <w:tcPr>
            <w:tcW w:w="5580" w:type="dxa"/>
            <w:tcBorders>
              <w:top w:val="single" w:sz="6" w:space="0" w:color="auto"/>
              <w:left w:val="single" w:sz="6" w:space="0" w:color="auto"/>
              <w:bottom w:val="single" w:sz="6" w:space="0" w:color="auto"/>
              <w:right w:val="single" w:sz="6" w:space="0" w:color="auto"/>
            </w:tcBorders>
          </w:tcPr>
          <w:p w:rsidR="00C73CA8" w:rsidRDefault="004237C4">
            <w:pPr>
              <w:rPr>
                <w:sz w:val="20"/>
                <w:szCs w:val="20"/>
              </w:rPr>
            </w:pPr>
            <w:r>
              <w:rPr>
                <w:sz w:val="20"/>
                <w:szCs w:val="20"/>
              </w:rPr>
              <w:t>Базовая прибыль (убыток) на акцию</w:t>
            </w:r>
            <w:proofErr w:type="gramStart"/>
            <w:r>
              <w:rPr>
                <w:sz w:val="20"/>
                <w:szCs w:val="20"/>
              </w:rPr>
              <w:t xml:space="preserve"> З</w:t>
            </w:r>
            <w:proofErr w:type="gramEnd"/>
            <w:r>
              <w:rPr>
                <w:sz w:val="20"/>
                <w:szCs w:val="20"/>
              </w:rPr>
              <w:t>аполняется по данным расчетов</w:t>
            </w:r>
          </w:p>
        </w:tc>
      </w:tr>
    </w:tbl>
    <w:p w:rsidR="00C73CA8" w:rsidRDefault="00C73CA8">
      <w:pPr>
        <w:spacing w:line="360" w:lineRule="auto"/>
        <w:ind w:firstLine="709"/>
        <w:jc w:val="both"/>
        <w:rPr>
          <w:sz w:val="28"/>
          <w:szCs w:val="28"/>
        </w:rPr>
      </w:pPr>
    </w:p>
    <w:p w:rsidR="00C73CA8" w:rsidRDefault="004237C4">
      <w:pPr>
        <w:spacing w:line="360" w:lineRule="auto"/>
        <w:ind w:firstLine="709"/>
        <w:jc w:val="both"/>
        <w:rPr>
          <w:caps/>
          <w:sz w:val="28"/>
          <w:szCs w:val="28"/>
        </w:rPr>
      </w:pPr>
      <w:r>
        <w:rPr>
          <w:caps/>
          <w:sz w:val="28"/>
          <w:szCs w:val="28"/>
        </w:rPr>
        <w:t>3.7 Состояние и пути совершенствование учета финансового результата деятельности колхоза племзавода имени Калинина Новоаннинского района Волгоградской области</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 xml:space="preserve">В процессе контроля и совершенствования учета финансовых результатов деятельности колхоза </w:t>
      </w:r>
      <w:proofErr w:type="spellStart"/>
      <w:r>
        <w:rPr>
          <w:sz w:val="28"/>
          <w:szCs w:val="28"/>
        </w:rPr>
        <w:t>племзавода</w:t>
      </w:r>
      <w:proofErr w:type="spellEnd"/>
      <w:r>
        <w:rPr>
          <w:sz w:val="28"/>
          <w:szCs w:val="28"/>
        </w:rPr>
        <w:t xml:space="preserve"> имени Калинина, я предлагаю для выявления правильности записей по счету № 99 «Прибыли и убытки» вести в книге учета прибылей и убытков.</w:t>
      </w:r>
    </w:p>
    <w:p w:rsidR="00C73CA8" w:rsidRDefault="004237C4">
      <w:pPr>
        <w:spacing w:line="360" w:lineRule="auto"/>
        <w:ind w:firstLine="709"/>
        <w:jc w:val="both"/>
        <w:rPr>
          <w:sz w:val="28"/>
          <w:szCs w:val="28"/>
        </w:rPr>
      </w:pPr>
      <w:r>
        <w:rPr>
          <w:sz w:val="28"/>
          <w:szCs w:val="28"/>
        </w:rPr>
        <w:t xml:space="preserve">При контроле над формированием финансовых результатов необходимо основное внимание со стороны главного бухгалтера уделить соблюдению установленных заданий по производству и продаже продукции и устранению </w:t>
      </w:r>
      <w:r>
        <w:rPr>
          <w:sz w:val="28"/>
          <w:szCs w:val="28"/>
        </w:rPr>
        <w:lastRenderedPageBreak/>
        <w:t>всякого рода не планируемых расходов и потерь. Для этого использовать оперативное устранение допущенных непроизводительных расходов и потерь или их предупреждение (пени, штрафы, неустойки, недостачи, закрытия счетов в конце года).</w:t>
      </w:r>
    </w:p>
    <w:p w:rsidR="00C73CA8" w:rsidRDefault="004237C4">
      <w:pPr>
        <w:spacing w:line="360" w:lineRule="auto"/>
        <w:ind w:firstLine="709"/>
        <w:jc w:val="both"/>
        <w:rPr>
          <w:sz w:val="28"/>
          <w:szCs w:val="28"/>
        </w:rPr>
      </w:pPr>
      <w:r>
        <w:rPr>
          <w:sz w:val="28"/>
          <w:szCs w:val="28"/>
        </w:rPr>
        <w:t>Особое внимание обращать на правильность исчисления финансовых результатов и реальности каждой записи по аналитическим счетам к счету № 99 «Прибыли и убытки». Проверкой данных по счетам продаж и прочих доходов и расходов (№ 90, № 91) определять правильность подсчета прибылей и убытков от реализации продукции, основных средств и прочих активов, выполнения работ и оказания услуг на сторону, которые затем отражаются на существующих аналитических счетах к счету № 99.</w:t>
      </w:r>
    </w:p>
    <w:p w:rsidR="00C73CA8" w:rsidRDefault="004237C4">
      <w:pPr>
        <w:spacing w:line="360" w:lineRule="auto"/>
        <w:ind w:firstLine="709"/>
        <w:jc w:val="both"/>
        <w:rPr>
          <w:sz w:val="28"/>
          <w:szCs w:val="28"/>
        </w:rPr>
      </w:pPr>
      <w:proofErr w:type="gramStart"/>
      <w:r>
        <w:rPr>
          <w:sz w:val="28"/>
          <w:szCs w:val="28"/>
        </w:rPr>
        <w:t>На основании первичных документов (товарно-транспортных накладных, счетов-фактур, приемных квитанций, выписок банков и т.д.) главный бухгалтер хозяйства должен сверять данные, отраженные в форме № 2 «Отчет о прибылях и убытках» по статье «Выручка от реализации продукции (работ, услуг)», с данными такой прибыли и от каких объектов продажи, степень выполнения плана, причины его невыполнения или перевыполнения.</w:t>
      </w:r>
      <w:proofErr w:type="gramEnd"/>
    </w:p>
    <w:p w:rsidR="00C73CA8" w:rsidRDefault="004237C4">
      <w:pPr>
        <w:spacing w:line="360" w:lineRule="auto"/>
        <w:ind w:firstLine="709"/>
        <w:jc w:val="both"/>
        <w:rPr>
          <w:sz w:val="28"/>
          <w:szCs w:val="28"/>
        </w:rPr>
      </w:pPr>
      <w:proofErr w:type="gramStart"/>
      <w:r>
        <w:rPr>
          <w:sz w:val="28"/>
          <w:szCs w:val="28"/>
        </w:rPr>
        <w:t>Правильность учета и формирования полной себестоимости проданной продукции (работ, услуг); правильность учета и полноту отражения выручки от продажи продукции (работ, услуг); правильность оценки реализованной продукции (работ, услуг); обоснованность и правильность учета внереализационных доходов и расходов должны подлежать усмотрению и использоваться на погашение кредитов банков, развитие производства и другие плановые мероприятия, а также на образование фондов экономического стимулирования, резервного фонда.</w:t>
      </w:r>
      <w:proofErr w:type="gramEnd"/>
    </w:p>
    <w:p w:rsidR="00C73CA8" w:rsidRDefault="004237C4">
      <w:pPr>
        <w:spacing w:line="360" w:lineRule="auto"/>
        <w:ind w:firstLine="709"/>
        <w:jc w:val="both"/>
        <w:rPr>
          <w:sz w:val="28"/>
          <w:szCs w:val="28"/>
        </w:rPr>
      </w:pPr>
      <w:r>
        <w:rPr>
          <w:sz w:val="28"/>
          <w:szCs w:val="28"/>
        </w:rPr>
        <w:t xml:space="preserve">Финансовый результат производственно-финансовой деятельности в колхозе </w:t>
      </w:r>
      <w:proofErr w:type="spellStart"/>
      <w:r>
        <w:rPr>
          <w:sz w:val="28"/>
          <w:szCs w:val="28"/>
        </w:rPr>
        <w:t>племзаводе</w:t>
      </w:r>
      <w:proofErr w:type="spellEnd"/>
      <w:r>
        <w:rPr>
          <w:sz w:val="28"/>
          <w:szCs w:val="28"/>
        </w:rPr>
        <w:t xml:space="preserve"> имени Калинина, выражаемый в виде прибылей или убытков, необходимо характеризовать систематически на протяжении всего </w:t>
      </w:r>
      <w:r>
        <w:rPr>
          <w:sz w:val="28"/>
          <w:szCs w:val="28"/>
        </w:rPr>
        <w:lastRenderedPageBreak/>
        <w:t>календарного года.</w:t>
      </w:r>
    </w:p>
    <w:p w:rsidR="00C73CA8" w:rsidRDefault="004237C4">
      <w:pPr>
        <w:spacing w:line="360" w:lineRule="auto"/>
        <w:ind w:firstLine="709"/>
        <w:jc w:val="both"/>
        <w:rPr>
          <w:sz w:val="28"/>
          <w:szCs w:val="28"/>
        </w:rPr>
      </w:pPr>
      <w:r>
        <w:rPr>
          <w:sz w:val="28"/>
          <w:szCs w:val="28"/>
        </w:rPr>
        <w:t xml:space="preserve">Для устранения выявленных недостатков организации внутрихозяйственного контроля финансовых результатов в колхозе </w:t>
      </w:r>
      <w:proofErr w:type="spellStart"/>
      <w:r>
        <w:rPr>
          <w:sz w:val="28"/>
          <w:szCs w:val="28"/>
        </w:rPr>
        <w:t>племзаводе</w:t>
      </w:r>
      <w:proofErr w:type="spellEnd"/>
      <w:r>
        <w:rPr>
          <w:sz w:val="28"/>
          <w:szCs w:val="28"/>
        </w:rPr>
        <w:t xml:space="preserve"> имени Калинина необходимо осуществление ряда мероприятий, направленных на усиление эффективности его проведения.</w:t>
      </w:r>
    </w:p>
    <w:p w:rsidR="00C73CA8" w:rsidRDefault="004237C4">
      <w:pPr>
        <w:spacing w:line="360" w:lineRule="auto"/>
        <w:ind w:firstLine="709"/>
        <w:jc w:val="both"/>
        <w:rPr>
          <w:sz w:val="28"/>
          <w:szCs w:val="28"/>
        </w:rPr>
      </w:pPr>
      <w:proofErr w:type="gramStart"/>
      <w:r>
        <w:rPr>
          <w:sz w:val="28"/>
          <w:szCs w:val="28"/>
        </w:rPr>
        <w:t>При сверке данных, отраженных в форме № 2 «Отчет о прибылях и убытках» по статье «Выручка от реализации продукции (работ, услуг)», с данными Главной книги главному бухгалтеру хозяйства рекомендуется составлять следующие изменения, для анализа следует привлечь данные отчетности и предыдущих периодов, а также информацию из аналитического учета к счету 99 «Прибыли и убытки».</w:t>
      </w:r>
      <w:proofErr w:type="gramEnd"/>
    </w:p>
    <w:p w:rsidR="00C73CA8" w:rsidRDefault="004237C4">
      <w:pPr>
        <w:spacing w:line="360" w:lineRule="auto"/>
        <w:ind w:firstLine="709"/>
        <w:jc w:val="both"/>
        <w:rPr>
          <w:sz w:val="28"/>
          <w:szCs w:val="28"/>
        </w:rPr>
      </w:pPr>
      <w:r>
        <w:rPr>
          <w:sz w:val="28"/>
          <w:szCs w:val="28"/>
        </w:rPr>
        <w:t xml:space="preserve">Контроль внереализационных результатов главному бухгалтеру колхоза </w:t>
      </w:r>
      <w:proofErr w:type="spellStart"/>
      <w:r>
        <w:rPr>
          <w:sz w:val="28"/>
          <w:szCs w:val="28"/>
        </w:rPr>
        <w:t>племзавода</w:t>
      </w:r>
      <w:proofErr w:type="spellEnd"/>
      <w:r>
        <w:rPr>
          <w:sz w:val="28"/>
          <w:szCs w:val="28"/>
        </w:rPr>
        <w:t xml:space="preserve"> имени Калинина следует производить по каждому их виду. При этом следует установить, правильно ли они отнесены за счет хозяйства и непосредственно на счет прибылей и убытков, не было ли допущено при списании сумм на убытки нарушений действующих положений. Например: затраты по аннулированным производственным заказам и на производство, не давшее продукцию.</w:t>
      </w:r>
    </w:p>
    <w:p w:rsidR="00C73CA8" w:rsidRDefault="004237C4">
      <w:pPr>
        <w:spacing w:line="360" w:lineRule="auto"/>
        <w:ind w:firstLine="709"/>
        <w:jc w:val="both"/>
        <w:rPr>
          <w:sz w:val="28"/>
          <w:szCs w:val="28"/>
        </w:rPr>
      </w:pPr>
      <w:r>
        <w:rPr>
          <w:sz w:val="28"/>
          <w:szCs w:val="28"/>
        </w:rPr>
        <w:t>Кроме того, главному бухгалтеру хозяйства следует разработать программу внутрихозяйственного контроля финансовых результатов.</w:t>
      </w:r>
    </w:p>
    <w:p w:rsidR="00C73CA8" w:rsidRDefault="004237C4">
      <w:pPr>
        <w:spacing w:line="360" w:lineRule="auto"/>
        <w:ind w:firstLine="709"/>
        <w:jc w:val="both"/>
        <w:rPr>
          <w:sz w:val="28"/>
          <w:szCs w:val="28"/>
        </w:rPr>
      </w:pPr>
      <w:r>
        <w:rPr>
          <w:sz w:val="28"/>
          <w:szCs w:val="28"/>
        </w:rPr>
        <w:t xml:space="preserve">Таким образом, контроль хозяйственных операций по формированию финансовых результатов деятельности колхоза </w:t>
      </w:r>
      <w:proofErr w:type="spellStart"/>
      <w:r>
        <w:rPr>
          <w:sz w:val="28"/>
          <w:szCs w:val="28"/>
        </w:rPr>
        <w:t>племзавода</w:t>
      </w:r>
      <w:proofErr w:type="spellEnd"/>
      <w:r>
        <w:rPr>
          <w:sz w:val="28"/>
          <w:szCs w:val="28"/>
        </w:rPr>
        <w:t xml:space="preserve"> имени Калинина и использованию прибыли, дополненный данными рекомендациями по устранению выявленных недостатков, позволит руководству хозяйства устранить выявленные в современной организации контроля недостатки и повысить рентабельности хозяйства в целом.</w:t>
      </w:r>
    </w:p>
    <w:p w:rsidR="00C73CA8" w:rsidRDefault="004237C4">
      <w:pPr>
        <w:spacing w:line="360" w:lineRule="auto"/>
        <w:ind w:firstLine="709"/>
        <w:jc w:val="both"/>
        <w:rPr>
          <w:sz w:val="28"/>
          <w:szCs w:val="28"/>
        </w:rPr>
      </w:pPr>
      <w:r>
        <w:rPr>
          <w:sz w:val="28"/>
          <w:szCs w:val="28"/>
        </w:rPr>
        <w:br w:type="page"/>
      </w:r>
      <w:r>
        <w:rPr>
          <w:sz w:val="28"/>
          <w:szCs w:val="28"/>
        </w:rPr>
        <w:lastRenderedPageBreak/>
        <w:t>ЗАКЛЮЧЕНИЕ</w:t>
      </w:r>
    </w:p>
    <w:p w:rsidR="00C73CA8" w:rsidRDefault="00C73CA8">
      <w:pPr>
        <w:spacing w:line="360" w:lineRule="auto"/>
        <w:ind w:firstLine="709"/>
        <w:jc w:val="both"/>
        <w:rPr>
          <w:sz w:val="28"/>
          <w:szCs w:val="28"/>
        </w:rPr>
      </w:pPr>
    </w:p>
    <w:p w:rsidR="00C73CA8" w:rsidRDefault="004237C4">
      <w:pPr>
        <w:spacing w:line="360" w:lineRule="auto"/>
        <w:ind w:firstLine="709"/>
        <w:jc w:val="both"/>
        <w:rPr>
          <w:sz w:val="28"/>
          <w:szCs w:val="28"/>
        </w:rPr>
      </w:pPr>
      <w:r>
        <w:rPr>
          <w:sz w:val="28"/>
          <w:szCs w:val="28"/>
        </w:rPr>
        <w:t xml:space="preserve">В заключение данной дипломной работы можно сделать вывод, что конечный финансовый результат, важнейший показатель эффективности работы организации, источник его жизнедеятельности. Положительный финансовый результат приводит к росту прибыли, которая свою очередь создает финансовую прочную основу для осуществления расширенной хозяйственной деятельности предприятия и удовлетворения социальных и материальных потребностей учредителей и работников. За счет прибыли выполняются обязательства предприятия перед работниками, поставщиками, бюджетом, банками и другими организациями. В колхозе </w:t>
      </w:r>
      <w:proofErr w:type="spellStart"/>
      <w:r>
        <w:rPr>
          <w:sz w:val="28"/>
          <w:szCs w:val="28"/>
        </w:rPr>
        <w:t>племзаводе</w:t>
      </w:r>
      <w:proofErr w:type="spellEnd"/>
      <w:r>
        <w:rPr>
          <w:sz w:val="28"/>
          <w:szCs w:val="28"/>
        </w:rPr>
        <w:t xml:space="preserve"> имени Калинина применяется Журнально-ордерная форма бухгалтерского учета с применением частичной автоматизацией. Все документы заполняются в соответствии с требованиями. Первичная и сводная документация сдается в бухгалтерию своевременно. Главной отраслью колхоза </w:t>
      </w:r>
      <w:proofErr w:type="spellStart"/>
      <w:r>
        <w:rPr>
          <w:sz w:val="28"/>
          <w:szCs w:val="28"/>
        </w:rPr>
        <w:t>племзавода</w:t>
      </w:r>
      <w:proofErr w:type="spellEnd"/>
      <w:r>
        <w:rPr>
          <w:sz w:val="28"/>
          <w:szCs w:val="28"/>
        </w:rPr>
        <w:t xml:space="preserve"> имени Калинина является производство продукции растениеводства, а отрасль животноводства вспомогательной.</w:t>
      </w:r>
    </w:p>
    <w:p w:rsidR="00C73CA8" w:rsidRDefault="004237C4">
      <w:pPr>
        <w:shd w:val="clear" w:color="auto" w:fill="FFFFFF"/>
        <w:spacing w:line="360" w:lineRule="auto"/>
        <w:ind w:firstLine="709"/>
        <w:jc w:val="both"/>
        <w:rPr>
          <w:sz w:val="28"/>
          <w:szCs w:val="28"/>
        </w:rPr>
      </w:pPr>
      <w:r>
        <w:rPr>
          <w:sz w:val="28"/>
          <w:szCs w:val="28"/>
        </w:rPr>
        <w:t xml:space="preserve">За период 2010-2012 гг. предприятие имеет положительные результаты деятельности, о чем свидетельствует уровень рентабельности и чистой прибыли. Наиболее полно характеризующим финансовую деятельность в колхозе </w:t>
      </w:r>
      <w:proofErr w:type="spellStart"/>
      <w:r>
        <w:rPr>
          <w:sz w:val="28"/>
          <w:szCs w:val="28"/>
        </w:rPr>
        <w:t>племзаводе</w:t>
      </w:r>
      <w:proofErr w:type="spellEnd"/>
      <w:r>
        <w:rPr>
          <w:sz w:val="28"/>
          <w:szCs w:val="28"/>
        </w:rPr>
        <w:t xml:space="preserve"> имени Калинина, является показатель рентабельности. Так рентабельность предприятия в отчетном году составил 29,7 %. На изменение уровня рентабельности повлияли изменения суммы чистой прибыли, полученной предприятием, и суммы себестоимости готовой продукции.</w:t>
      </w:r>
    </w:p>
    <w:p w:rsidR="00C73CA8" w:rsidRDefault="004237C4">
      <w:pPr>
        <w:spacing w:line="360" w:lineRule="auto"/>
        <w:ind w:firstLine="709"/>
        <w:jc w:val="both"/>
        <w:rPr>
          <w:sz w:val="28"/>
          <w:szCs w:val="28"/>
        </w:rPr>
      </w:pPr>
      <w:r>
        <w:rPr>
          <w:sz w:val="28"/>
          <w:szCs w:val="28"/>
        </w:rPr>
        <w:t xml:space="preserve">Взаимодействие производственных подразделений с бухгалтерией осуществляется на основе разработанного графика документооборота. </w:t>
      </w:r>
      <w:proofErr w:type="gramStart"/>
      <w:r>
        <w:rPr>
          <w:sz w:val="28"/>
          <w:szCs w:val="28"/>
        </w:rPr>
        <w:t xml:space="preserve">На основании первичных документов (товарно-транспортных накладных, счетов-фактур, приемных квитанций, выписок банков и т.д.) главный бухгалтер сверяет все данные, отраженные в форме № 2 «Отчет о прибылях и убытках» по </w:t>
      </w:r>
      <w:r>
        <w:rPr>
          <w:sz w:val="28"/>
          <w:szCs w:val="28"/>
        </w:rPr>
        <w:lastRenderedPageBreak/>
        <w:t>статье «Выручка от реализации продукции (работ, услуг)», с данными такой прибыли и от каких объектов продажи, степень выполнения плана, причины его невыполнения или перевыполнения.</w:t>
      </w:r>
      <w:proofErr w:type="gramEnd"/>
    </w:p>
    <w:p w:rsidR="00C73CA8" w:rsidRDefault="004237C4">
      <w:pPr>
        <w:spacing w:line="360" w:lineRule="auto"/>
        <w:ind w:firstLine="709"/>
        <w:jc w:val="both"/>
        <w:rPr>
          <w:sz w:val="28"/>
          <w:szCs w:val="28"/>
        </w:rPr>
      </w:pPr>
      <w:r>
        <w:rPr>
          <w:sz w:val="28"/>
          <w:szCs w:val="28"/>
        </w:rPr>
        <w:t>Для получения дополнительной продукции предприятию необходимо внедрять новые технологии, которые помогут снизить себестоимость производимой продукции, увеличить объемы производства.</w:t>
      </w:r>
    </w:p>
    <w:p w:rsidR="00C73CA8" w:rsidRDefault="004237C4">
      <w:pPr>
        <w:spacing w:line="360" w:lineRule="auto"/>
        <w:ind w:firstLine="709"/>
        <w:jc w:val="both"/>
        <w:rPr>
          <w:sz w:val="28"/>
          <w:szCs w:val="28"/>
        </w:rPr>
      </w:pPr>
      <w:r>
        <w:rPr>
          <w:sz w:val="28"/>
          <w:szCs w:val="28"/>
        </w:rPr>
        <w:t>Главная задача руководителя - выстроить свои отношения с потребителями и находить наиболее выгодные каналы ее реализации.</w:t>
      </w:r>
    </w:p>
    <w:p w:rsidR="00C73CA8" w:rsidRDefault="004237C4">
      <w:pPr>
        <w:tabs>
          <w:tab w:val="left" w:pos="360"/>
        </w:tabs>
        <w:spacing w:line="360" w:lineRule="auto"/>
        <w:ind w:firstLine="709"/>
        <w:jc w:val="both"/>
        <w:rPr>
          <w:sz w:val="28"/>
          <w:szCs w:val="28"/>
        </w:rPr>
      </w:pPr>
      <w:r>
        <w:rPr>
          <w:sz w:val="28"/>
          <w:szCs w:val="28"/>
        </w:rPr>
        <w:br w:type="page"/>
      </w:r>
      <w:r>
        <w:rPr>
          <w:sz w:val="28"/>
          <w:szCs w:val="28"/>
        </w:rPr>
        <w:lastRenderedPageBreak/>
        <w:t>БИБЛИОГРАФИЧЕСКИЙ СПИСОК</w:t>
      </w:r>
    </w:p>
    <w:p w:rsidR="00C73CA8" w:rsidRDefault="00C73CA8">
      <w:pPr>
        <w:tabs>
          <w:tab w:val="left" w:pos="360"/>
        </w:tabs>
        <w:spacing w:line="360" w:lineRule="auto"/>
        <w:ind w:firstLine="709"/>
        <w:jc w:val="both"/>
        <w:rPr>
          <w:sz w:val="28"/>
          <w:szCs w:val="28"/>
        </w:rPr>
      </w:pPr>
    </w:p>
    <w:p w:rsidR="00C73CA8" w:rsidRDefault="004237C4">
      <w:pPr>
        <w:tabs>
          <w:tab w:val="left" w:pos="0"/>
          <w:tab w:val="left" w:pos="180"/>
          <w:tab w:val="left" w:pos="360"/>
          <w:tab w:val="left" w:pos="540"/>
        </w:tabs>
        <w:spacing w:line="360" w:lineRule="auto"/>
        <w:jc w:val="both"/>
        <w:rPr>
          <w:sz w:val="28"/>
          <w:szCs w:val="28"/>
        </w:rPr>
      </w:pPr>
      <w:r>
        <w:rPr>
          <w:sz w:val="28"/>
          <w:szCs w:val="28"/>
        </w:rPr>
        <w:t>1.</w:t>
      </w:r>
      <w:r>
        <w:rPr>
          <w:sz w:val="28"/>
          <w:szCs w:val="28"/>
        </w:rPr>
        <w:tab/>
        <w:t>Налоговый кодекс Российской Федерации: части 1 .</w:t>
      </w:r>
    </w:p>
    <w:p w:rsidR="00C73CA8" w:rsidRDefault="004237C4">
      <w:pPr>
        <w:spacing w:line="360" w:lineRule="auto"/>
        <w:jc w:val="both"/>
        <w:rPr>
          <w:sz w:val="28"/>
          <w:szCs w:val="28"/>
        </w:rPr>
      </w:pPr>
      <w:r>
        <w:rPr>
          <w:sz w:val="28"/>
          <w:szCs w:val="28"/>
        </w:rPr>
        <w:t>2.</w:t>
      </w:r>
      <w:r>
        <w:rPr>
          <w:sz w:val="28"/>
          <w:szCs w:val="28"/>
        </w:rPr>
        <w:tab/>
        <w:t>Налоговый кодекс Российской Федерации: части 2 .</w:t>
      </w:r>
    </w:p>
    <w:p w:rsidR="00C73CA8" w:rsidRDefault="004237C4">
      <w:pPr>
        <w:spacing w:line="360" w:lineRule="auto"/>
        <w:jc w:val="both"/>
        <w:rPr>
          <w:sz w:val="28"/>
          <w:szCs w:val="28"/>
        </w:rPr>
      </w:pPr>
      <w:r>
        <w:rPr>
          <w:sz w:val="28"/>
          <w:szCs w:val="28"/>
        </w:rPr>
        <w:t>.</w:t>
      </w:r>
      <w:r>
        <w:rPr>
          <w:sz w:val="28"/>
          <w:szCs w:val="28"/>
        </w:rPr>
        <w:tab/>
        <w:t>Федеральный закон «О бухгалтерском учете» от 21 ноября 1996г. №129-ФЗ.</w:t>
      </w:r>
    </w:p>
    <w:p w:rsidR="00C73CA8" w:rsidRDefault="004237C4">
      <w:pPr>
        <w:spacing w:line="360" w:lineRule="auto"/>
        <w:jc w:val="both"/>
        <w:rPr>
          <w:sz w:val="28"/>
          <w:szCs w:val="28"/>
        </w:rPr>
      </w:pPr>
      <w:r>
        <w:rPr>
          <w:sz w:val="28"/>
          <w:szCs w:val="28"/>
        </w:rPr>
        <w:t>.</w:t>
      </w:r>
      <w:r>
        <w:rPr>
          <w:sz w:val="28"/>
          <w:szCs w:val="28"/>
        </w:rPr>
        <w:tab/>
        <w:t>Положение по бухгалтерскому учету «Доходы организации». ПБУ 9/99 (утверждено приказом Минфина РФ от 06.05.1999г. №32н).</w:t>
      </w:r>
    </w:p>
    <w:p w:rsidR="00C73CA8" w:rsidRDefault="004237C4">
      <w:pPr>
        <w:spacing w:line="360" w:lineRule="auto"/>
        <w:jc w:val="both"/>
        <w:rPr>
          <w:sz w:val="28"/>
          <w:szCs w:val="28"/>
        </w:rPr>
      </w:pPr>
      <w:r>
        <w:rPr>
          <w:sz w:val="28"/>
          <w:szCs w:val="28"/>
        </w:rPr>
        <w:t>.</w:t>
      </w:r>
      <w:r>
        <w:rPr>
          <w:sz w:val="28"/>
          <w:szCs w:val="28"/>
        </w:rPr>
        <w:tab/>
        <w:t>ПБУ 4/99 «Бухгалтерская отчетность организации». Утверждено приказом Министерства Финансов Российской Федерации от 06.07.99г. № 43н. / Консультант плюс</w:t>
      </w:r>
      <w:proofErr w:type="gramStart"/>
      <w:r>
        <w:rPr>
          <w:sz w:val="28"/>
          <w:szCs w:val="28"/>
        </w:rPr>
        <w:t>.</w:t>
      </w:r>
      <w:proofErr w:type="gramEnd"/>
    </w:p>
    <w:p w:rsidR="00C73CA8" w:rsidRDefault="004237C4">
      <w:pPr>
        <w:spacing w:line="360" w:lineRule="auto"/>
        <w:jc w:val="both"/>
        <w:rPr>
          <w:sz w:val="28"/>
          <w:szCs w:val="28"/>
        </w:rPr>
      </w:pPr>
      <w:r>
        <w:rPr>
          <w:sz w:val="28"/>
          <w:szCs w:val="28"/>
        </w:rPr>
        <w:t>.</w:t>
      </w:r>
      <w:r>
        <w:rPr>
          <w:sz w:val="28"/>
          <w:szCs w:val="28"/>
        </w:rPr>
        <w:tab/>
        <w:t>ПБУ 9/99 «Доходы организации». Утверждено приказом Министерства Финансов Российской Федерации от 06.05.99г. №32н. / Консультант плюс</w:t>
      </w:r>
      <w:proofErr w:type="gramStart"/>
      <w:r>
        <w:rPr>
          <w:sz w:val="28"/>
          <w:szCs w:val="28"/>
        </w:rPr>
        <w:t>.</w:t>
      </w:r>
      <w:proofErr w:type="gramEnd"/>
    </w:p>
    <w:p w:rsidR="00C73CA8" w:rsidRDefault="004237C4">
      <w:pPr>
        <w:spacing w:line="360" w:lineRule="auto"/>
        <w:jc w:val="both"/>
        <w:rPr>
          <w:sz w:val="28"/>
          <w:szCs w:val="28"/>
        </w:rPr>
      </w:pPr>
      <w:r>
        <w:rPr>
          <w:sz w:val="28"/>
          <w:szCs w:val="28"/>
        </w:rPr>
        <w:t>.</w:t>
      </w:r>
      <w:r>
        <w:rPr>
          <w:sz w:val="28"/>
          <w:szCs w:val="28"/>
        </w:rPr>
        <w:tab/>
        <w:t>ПБУ 10/99 «Расходы организации». Утверждено приказом Министерства Финансов Российской Федерации от 30.12.99г. №107н. / Консультант плюс</w:t>
      </w:r>
      <w:proofErr w:type="gramStart"/>
      <w:r>
        <w:rPr>
          <w:sz w:val="28"/>
          <w:szCs w:val="28"/>
        </w:rPr>
        <w:t>.</w:t>
      </w:r>
      <w:proofErr w:type="gramEnd"/>
    </w:p>
    <w:p w:rsidR="00C73CA8" w:rsidRDefault="004237C4">
      <w:pPr>
        <w:spacing w:line="360" w:lineRule="auto"/>
        <w:jc w:val="both"/>
        <w:rPr>
          <w:sz w:val="28"/>
          <w:szCs w:val="28"/>
        </w:rPr>
      </w:pPr>
      <w:r>
        <w:rPr>
          <w:sz w:val="28"/>
          <w:szCs w:val="28"/>
        </w:rPr>
        <w:t>.</w:t>
      </w:r>
      <w:r>
        <w:rPr>
          <w:sz w:val="28"/>
          <w:szCs w:val="28"/>
        </w:rPr>
        <w:tab/>
        <w:t>Приказ Минфина РФ от 22 июля 2003 г. № 67н «О формах бухгалтерской отчетности организаций».</w:t>
      </w:r>
    </w:p>
    <w:p w:rsidR="00C73CA8" w:rsidRDefault="004237C4">
      <w:pPr>
        <w:spacing w:line="360" w:lineRule="auto"/>
        <w:jc w:val="both"/>
        <w:rPr>
          <w:sz w:val="28"/>
          <w:szCs w:val="28"/>
        </w:rPr>
      </w:pPr>
      <w:r>
        <w:rPr>
          <w:sz w:val="28"/>
          <w:szCs w:val="28"/>
        </w:rPr>
        <w:t>.</w:t>
      </w:r>
      <w:r>
        <w:rPr>
          <w:sz w:val="28"/>
          <w:szCs w:val="28"/>
        </w:rPr>
        <w:tab/>
        <w:t>ПБУ 18/02 «Учет расчетов по налогу на прибыль». Утверждено Приказом Минфина России от 19 ноября 2002 г. №114н. / Консультант плюс</w:t>
      </w:r>
      <w:proofErr w:type="gramStart"/>
      <w:r>
        <w:rPr>
          <w:sz w:val="28"/>
          <w:szCs w:val="28"/>
        </w:rPr>
        <w:t>.</w:t>
      </w:r>
      <w:proofErr w:type="gramEnd"/>
    </w:p>
    <w:p w:rsidR="00C73CA8" w:rsidRDefault="004237C4">
      <w:pPr>
        <w:spacing w:line="360" w:lineRule="auto"/>
        <w:jc w:val="both"/>
        <w:rPr>
          <w:sz w:val="28"/>
          <w:szCs w:val="28"/>
        </w:rPr>
      </w:pPr>
      <w:r>
        <w:rPr>
          <w:sz w:val="28"/>
          <w:szCs w:val="28"/>
        </w:rPr>
        <w:t>.</w:t>
      </w:r>
      <w:r>
        <w:rPr>
          <w:sz w:val="28"/>
          <w:szCs w:val="28"/>
        </w:rPr>
        <w:tab/>
        <w:t>ПБУ 1/98 «Учетная политика организации». Утверждено приказом Министерства финансов Российской Федерации от 09.12.98 г. № 60н. / Консультант плюс</w:t>
      </w:r>
      <w:proofErr w:type="gramStart"/>
      <w:r>
        <w:rPr>
          <w:sz w:val="28"/>
          <w:szCs w:val="28"/>
        </w:rPr>
        <w:t>.</w:t>
      </w:r>
      <w:proofErr w:type="gramEnd"/>
    </w:p>
    <w:p w:rsidR="00C73CA8" w:rsidRDefault="004237C4">
      <w:pPr>
        <w:spacing w:line="360" w:lineRule="auto"/>
        <w:jc w:val="both"/>
        <w:rPr>
          <w:sz w:val="28"/>
          <w:szCs w:val="28"/>
        </w:rPr>
      </w:pPr>
      <w:r>
        <w:rPr>
          <w:sz w:val="28"/>
          <w:szCs w:val="28"/>
        </w:rPr>
        <w:t>.</w:t>
      </w:r>
      <w:r>
        <w:rPr>
          <w:sz w:val="28"/>
          <w:szCs w:val="28"/>
        </w:rPr>
        <w:tab/>
        <w:t>Положение по ведению бухгалтерского учета и бухгалтерской отчетности в Российской Федерации. Утверждено приказом Минфина РФ от 29.07.98. № 34н. / Консультант плюс</w:t>
      </w:r>
      <w:proofErr w:type="gramStart"/>
      <w:r>
        <w:rPr>
          <w:sz w:val="28"/>
          <w:szCs w:val="28"/>
        </w:rPr>
        <w:t>.</w:t>
      </w:r>
      <w:proofErr w:type="gramEnd"/>
    </w:p>
    <w:p w:rsidR="00C73CA8" w:rsidRDefault="004237C4">
      <w:pPr>
        <w:spacing w:line="360" w:lineRule="auto"/>
        <w:jc w:val="both"/>
        <w:rPr>
          <w:sz w:val="28"/>
          <w:szCs w:val="28"/>
        </w:rPr>
      </w:pPr>
      <w:r>
        <w:rPr>
          <w:sz w:val="28"/>
          <w:szCs w:val="28"/>
        </w:rPr>
        <w:t>.</w:t>
      </w:r>
      <w:r>
        <w:rPr>
          <w:sz w:val="28"/>
          <w:szCs w:val="28"/>
        </w:rPr>
        <w:tab/>
        <w:t>Бочаров В.В. Финансовый анализ. - СПб</w:t>
      </w:r>
      <w:proofErr w:type="gramStart"/>
      <w:r>
        <w:rPr>
          <w:sz w:val="28"/>
          <w:szCs w:val="28"/>
        </w:rPr>
        <w:t xml:space="preserve">.: </w:t>
      </w:r>
      <w:proofErr w:type="gramEnd"/>
      <w:r>
        <w:rPr>
          <w:sz w:val="28"/>
          <w:szCs w:val="28"/>
        </w:rPr>
        <w:t>Питер, 2009. - 240 с.</w:t>
      </w:r>
    </w:p>
    <w:p w:rsidR="00C73CA8" w:rsidRDefault="004237C4">
      <w:pPr>
        <w:spacing w:line="360" w:lineRule="auto"/>
        <w:jc w:val="both"/>
        <w:rPr>
          <w:sz w:val="28"/>
          <w:szCs w:val="28"/>
        </w:rPr>
      </w:pPr>
      <w:r>
        <w:rPr>
          <w:sz w:val="28"/>
          <w:szCs w:val="28"/>
        </w:rPr>
        <w:t>.</w:t>
      </w:r>
      <w:r>
        <w:rPr>
          <w:sz w:val="28"/>
          <w:szCs w:val="28"/>
        </w:rPr>
        <w:tab/>
      </w:r>
      <w:proofErr w:type="spellStart"/>
      <w:r>
        <w:rPr>
          <w:sz w:val="28"/>
          <w:szCs w:val="28"/>
        </w:rPr>
        <w:t>Нечитайло</w:t>
      </w:r>
      <w:proofErr w:type="spellEnd"/>
      <w:r>
        <w:rPr>
          <w:sz w:val="28"/>
          <w:szCs w:val="28"/>
        </w:rPr>
        <w:t xml:space="preserve"> А.И. Бухгалтерская финансовая отчетность. - Ростов-на-Дону; Феникс,2012.</w:t>
      </w:r>
    </w:p>
    <w:p w:rsidR="00C73CA8" w:rsidRDefault="004237C4">
      <w:pPr>
        <w:spacing w:line="360" w:lineRule="auto"/>
        <w:jc w:val="both"/>
        <w:rPr>
          <w:sz w:val="28"/>
          <w:szCs w:val="28"/>
        </w:rPr>
      </w:pPr>
      <w:r>
        <w:rPr>
          <w:sz w:val="28"/>
          <w:szCs w:val="28"/>
        </w:rPr>
        <w:lastRenderedPageBreak/>
        <w:t>.</w:t>
      </w:r>
      <w:r>
        <w:rPr>
          <w:sz w:val="28"/>
          <w:szCs w:val="28"/>
        </w:rPr>
        <w:tab/>
        <w:t>Богаченко В.М. Бухгалтерский учет: учебни</w:t>
      </w:r>
      <w:proofErr w:type="gramStart"/>
      <w:r>
        <w:rPr>
          <w:sz w:val="28"/>
          <w:szCs w:val="28"/>
        </w:rPr>
        <w:t>к-</w:t>
      </w:r>
      <w:proofErr w:type="gramEnd"/>
      <w:r>
        <w:rPr>
          <w:sz w:val="28"/>
          <w:szCs w:val="28"/>
        </w:rPr>
        <w:t xml:space="preserve"> изд. 15-е, </w:t>
      </w:r>
      <w:proofErr w:type="spellStart"/>
      <w:r>
        <w:rPr>
          <w:sz w:val="28"/>
          <w:szCs w:val="28"/>
        </w:rPr>
        <w:t>перераб</w:t>
      </w:r>
      <w:proofErr w:type="spellEnd"/>
      <w:r>
        <w:rPr>
          <w:sz w:val="28"/>
          <w:szCs w:val="28"/>
        </w:rPr>
        <w:t>. И доп. - Ростов-н-Дону; Феникс,2012.</w:t>
      </w:r>
    </w:p>
    <w:p w:rsidR="00C73CA8" w:rsidRDefault="004237C4">
      <w:pPr>
        <w:spacing w:line="360" w:lineRule="auto"/>
        <w:jc w:val="both"/>
        <w:rPr>
          <w:sz w:val="28"/>
          <w:szCs w:val="28"/>
        </w:rPr>
      </w:pPr>
      <w:r>
        <w:rPr>
          <w:sz w:val="28"/>
          <w:szCs w:val="28"/>
        </w:rPr>
        <w:t>.</w:t>
      </w:r>
      <w:r>
        <w:rPr>
          <w:sz w:val="28"/>
          <w:szCs w:val="28"/>
        </w:rPr>
        <w:tab/>
        <w:t xml:space="preserve">Гаврилова А.Н., Попов А.А. Финансы организаций (предприятий): Учебное пособие - 4-е </w:t>
      </w:r>
      <w:proofErr w:type="spellStart"/>
      <w:r>
        <w:rPr>
          <w:sz w:val="28"/>
          <w:szCs w:val="28"/>
        </w:rPr>
        <w:t>изд.</w:t>
      </w:r>
      <w:proofErr w:type="gramStart"/>
      <w:r>
        <w:rPr>
          <w:sz w:val="28"/>
          <w:szCs w:val="28"/>
        </w:rPr>
        <w:t>,с</w:t>
      </w:r>
      <w:proofErr w:type="gramEnd"/>
      <w:r>
        <w:rPr>
          <w:sz w:val="28"/>
          <w:szCs w:val="28"/>
        </w:rPr>
        <w:t>тер</w:t>
      </w:r>
      <w:proofErr w:type="spellEnd"/>
      <w:r>
        <w:rPr>
          <w:sz w:val="28"/>
          <w:szCs w:val="28"/>
        </w:rPr>
        <w:t xml:space="preserve">. - ("Учебное пособие") (ГРИФ). - М.: </w:t>
      </w:r>
      <w:proofErr w:type="spellStart"/>
      <w:r>
        <w:rPr>
          <w:sz w:val="28"/>
          <w:szCs w:val="28"/>
        </w:rPr>
        <w:t>КноРус</w:t>
      </w:r>
      <w:proofErr w:type="spellEnd"/>
      <w:r>
        <w:rPr>
          <w:sz w:val="28"/>
          <w:szCs w:val="28"/>
        </w:rPr>
        <w:t>, 2010.</w:t>
      </w:r>
    </w:p>
    <w:p w:rsidR="00C73CA8" w:rsidRDefault="004237C4">
      <w:pPr>
        <w:spacing w:line="360" w:lineRule="auto"/>
        <w:jc w:val="both"/>
        <w:rPr>
          <w:sz w:val="28"/>
          <w:szCs w:val="28"/>
        </w:rPr>
      </w:pPr>
      <w:r>
        <w:rPr>
          <w:sz w:val="28"/>
          <w:szCs w:val="28"/>
        </w:rPr>
        <w:t>.</w:t>
      </w:r>
      <w:r>
        <w:rPr>
          <w:sz w:val="28"/>
          <w:szCs w:val="28"/>
        </w:rPr>
        <w:tab/>
        <w:t>А.И. Алексеева. Комплексный экономический анализ хозяйственной деятельности: электрон</w:t>
      </w:r>
      <w:proofErr w:type="gramStart"/>
      <w:r>
        <w:rPr>
          <w:sz w:val="28"/>
          <w:szCs w:val="28"/>
        </w:rPr>
        <w:t>.</w:t>
      </w:r>
      <w:proofErr w:type="gramEnd"/>
      <w:r>
        <w:rPr>
          <w:sz w:val="28"/>
          <w:szCs w:val="28"/>
        </w:rPr>
        <w:t xml:space="preserve"> </w:t>
      </w:r>
      <w:proofErr w:type="gramStart"/>
      <w:r>
        <w:rPr>
          <w:sz w:val="28"/>
          <w:szCs w:val="28"/>
        </w:rPr>
        <w:t>у</w:t>
      </w:r>
      <w:proofErr w:type="gramEnd"/>
      <w:r>
        <w:rPr>
          <w:sz w:val="28"/>
          <w:szCs w:val="28"/>
        </w:rPr>
        <w:t>чеб. / электрон. дан. - М.: КНОРУС, 2009.</w:t>
      </w:r>
    </w:p>
    <w:p w:rsidR="00C73CA8" w:rsidRDefault="004237C4">
      <w:pPr>
        <w:spacing w:line="360" w:lineRule="auto"/>
        <w:jc w:val="both"/>
        <w:rPr>
          <w:sz w:val="28"/>
          <w:szCs w:val="28"/>
        </w:rPr>
      </w:pPr>
      <w:r>
        <w:rPr>
          <w:sz w:val="28"/>
          <w:szCs w:val="28"/>
        </w:rPr>
        <w:t>.</w:t>
      </w:r>
      <w:r>
        <w:rPr>
          <w:sz w:val="28"/>
          <w:szCs w:val="28"/>
        </w:rPr>
        <w:tab/>
      </w:r>
      <w:proofErr w:type="spellStart"/>
      <w:r>
        <w:rPr>
          <w:sz w:val="28"/>
          <w:szCs w:val="28"/>
        </w:rPr>
        <w:t>Мизиковский</w:t>
      </w:r>
      <w:proofErr w:type="spellEnd"/>
      <w:r>
        <w:rPr>
          <w:sz w:val="28"/>
          <w:szCs w:val="28"/>
        </w:rPr>
        <w:t xml:space="preserve"> Е., </w:t>
      </w:r>
      <w:proofErr w:type="spellStart"/>
      <w:r>
        <w:rPr>
          <w:sz w:val="28"/>
          <w:szCs w:val="28"/>
        </w:rPr>
        <w:t>Дружиловская</w:t>
      </w:r>
      <w:proofErr w:type="spellEnd"/>
      <w:r>
        <w:rPr>
          <w:sz w:val="28"/>
          <w:szCs w:val="28"/>
        </w:rPr>
        <w:t xml:space="preserve"> Т. Финансовые результаты предприятия: различные концепции // Финансовая газета. 2008. № 33, 34. С. 17</w:t>
      </w:r>
    </w:p>
    <w:p w:rsidR="00C73CA8" w:rsidRDefault="004237C4">
      <w:pPr>
        <w:spacing w:line="360" w:lineRule="auto"/>
        <w:jc w:val="both"/>
        <w:rPr>
          <w:sz w:val="28"/>
          <w:szCs w:val="28"/>
        </w:rPr>
      </w:pPr>
      <w:r>
        <w:rPr>
          <w:sz w:val="28"/>
          <w:szCs w:val="28"/>
        </w:rPr>
        <w:t>.</w:t>
      </w:r>
      <w:r>
        <w:rPr>
          <w:sz w:val="28"/>
          <w:szCs w:val="28"/>
        </w:rPr>
        <w:tab/>
      </w:r>
      <w:proofErr w:type="spellStart"/>
      <w:r>
        <w:rPr>
          <w:sz w:val="28"/>
          <w:szCs w:val="28"/>
        </w:rPr>
        <w:t>Маркарьян</w:t>
      </w:r>
      <w:proofErr w:type="spellEnd"/>
      <w:r>
        <w:rPr>
          <w:sz w:val="28"/>
          <w:szCs w:val="28"/>
        </w:rPr>
        <w:t xml:space="preserve"> Э.А., Герасименко Г.П., </w:t>
      </w:r>
      <w:proofErr w:type="spellStart"/>
      <w:r>
        <w:rPr>
          <w:sz w:val="28"/>
          <w:szCs w:val="28"/>
        </w:rPr>
        <w:t>Маркарьян</w:t>
      </w:r>
      <w:proofErr w:type="spellEnd"/>
      <w:r>
        <w:rPr>
          <w:sz w:val="28"/>
          <w:szCs w:val="28"/>
        </w:rPr>
        <w:t xml:space="preserve"> С.Э. Финансовый анализ: Учебное пособие - 7-е изд., </w:t>
      </w:r>
      <w:proofErr w:type="spellStart"/>
      <w:r>
        <w:rPr>
          <w:sz w:val="28"/>
          <w:szCs w:val="28"/>
        </w:rPr>
        <w:t>перераб</w:t>
      </w:r>
      <w:proofErr w:type="spellEnd"/>
      <w:r>
        <w:rPr>
          <w:sz w:val="28"/>
          <w:szCs w:val="28"/>
        </w:rPr>
        <w:t>. и доп. (ГРИФ)</w:t>
      </w:r>
      <w:proofErr w:type="gramStart"/>
      <w:r>
        <w:rPr>
          <w:sz w:val="28"/>
          <w:szCs w:val="28"/>
        </w:rPr>
        <w:t xml:space="preserve"> .</w:t>
      </w:r>
      <w:proofErr w:type="gramEnd"/>
      <w:r>
        <w:rPr>
          <w:sz w:val="28"/>
          <w:szCs w:val="28"/>
        </w:rPr>
        <w:t xml:space="preserve"> - М.: </w:t>
      </w:r>
      <w:proofErr w:type="spellStart"/>
      <w:r>
        <w:rPr>
          <w:sz w:val="28"/>
          <w:szCs w:val="28"/>
        </w:rPr>
        <w:t>КноРус</w:t>
      </w:r>
      <w:proofErr w:type="spellEnd"/>
      <w:r>
        <w:rPr>
          <w:sz w:val="28"/>
          <w:szCs w:val="28"/>
        </w:rPr>
        <w:t>, 2009</w:t>
      </w:r>
    </w:p>
    <w:p w:rsidR="00C73CA8" w:rsidRDefault="004237C4">
      <w:pPr>
        <w:spacing w:line="360" w:lineRule="auto"/>
        <w:jc w:val="both"/>
        <w:rPr>
          <w:sz w:val="28"/>
          <w:szCs w:val="28"/>
        </w:rPr>
      </w:pPr>
      <w:r>
        <w:rPr>
          <w:sz w:val="28"/>
          <w:szCs w:val="28"/>
        </w:rPr>
        <w:t>.</w:t>
      </w:r>
      <w:r>
        <w:rPr>
          <w:sz w:val="28"/>
          <w:szCs w:val="28"/>
        </w:rPr>
        <w:tab/>
        <w:t>Савицкая Г.В. Анализ хозяйственной деятельности предприятия. - Инфра-М.:2009.</w:t>
      </w:r>
    </w:p>
    <w:p w:rsidR="00C73CA8" w:rsidRDefault="004237C4">
      <w:pPr>
        <w:shd w:val="clear" w:color="auto" w:fill="FFFFFF"/>
        <w:tabs>
          <w:tab w:val="left" w:pos="0"/>
          <w:tab w:val="left" w:pos="180"/>
          <w:tab w:val="left" w:pos="360"/>
          <w:tab w:val="left" w:pos="540"/>
        </w:tabs>
        <w:spacing w:line="360" w:lineRule="auto"/>
        <w:jc w:val="both"/>
        <w:rPr>
          <w:sz w:val="28"/>
          <w:szCs w:val="28"/>
        </w:rPr>
      </w:pPr>
      <w:r>
        <w:rPr>
          <w:sz w:val="28"/>
          <w:szCs w:val="28"/>
        </w:rPr>
        <w:t>20.</w:t>
      </w:r>
      <w:r>
        <w:rPr>
          <w:sz w:val="28"/>
          <w:szCs w:val="28"/>
        </w:rPr>
        <w:tab/>
      </w:r>
      <w:proofErr w:type="spellStart"/>
      <w:r>
        <w:rPr>
          <w:sz w:val="28"/>
          <w:szCs w:val="28"/>
        </w:rPr>
        <w:t>Маркарьян</w:t>
      </w:r>
      <w:proofErr w:type="spellEnd"/>
      <w:r>
        <w:rPr>
          <w:sz w:val="28"/>
          <w:szCs w:val="28"/>
        </w:rPr>
        <w:t xml:space="preserve"> Э.А., Герасименко Г.Л., </w:t>
      </w:r>
      <w:proofErr w:type="spellStart"/>
      <w:r>
        <w:rPr>
          <w:sz w:val="28"/>
          <w:szCs w:val="28"/>
        </w:rPr>
        <w:t>Маркарьян</w:t>
      </w:r>
      <w:proofErr w:type="spellEnd"/>
      <w:r>
        <w:rPr>
          <w:sz w:val="28"/>
          <w:szCs w:val="28"/>
        </w:rPr>
        <w:t xml:space="preserve"> С.Э. Финансовый анализ. - М.: КНОРУС, 2008.</w:t>
      </w:r>
    </w:p>
    <w:p w:rsidR="00C73CA8" w:rsidRDefault="004237C4">
      <w:pPr>
        <w:tabs>
          <w:tab w:val="left" w:pos="0"/>
          <w:tab w:val="left" w:pos="180"/>
          <w:tab w:val="left" w:pos="360"/>
          <w:tab w:val="left" w:pos="540"/>
        </w:tabs>
        <w:spacing w:line="360" w:lineRule="auto"/>
        <w:jc w:val="both"/>
        <w:rPr>
          <w:sz w:val="28"/>
          <w:szCs w:val="28"/>
        </w:rPr>
      </w:pPr>
      <w:r>
        <w:rPr>
          <w:sz w:val="28"/>
          <w:szCs w:val="28"/>
        </w:rPr>
        <w:t>21.</w:t>
      </w:r>
      <w:r>
        <w:rPr>
          <w:sz w:val="28"/>
          <w:szCs w:val="28"/>
        </w:rPr>
        <w:tab/>
      </w:r>
      <w:proofErr w:type="spellStart"/>
      <w:r>
        <w:rPr>
          <w:sz w:val="28"/>
          <w:szCs w:val="28"/>
        </w:rPr>
        <w:t>Шеремет</w:t>
      </w:r>
      <w:proofErr w:type="spellEnd"/>
      <w:r>
        <w:rPr>
          <w:sz w:val="28"/>
          <w:szCs w:val="28"/>
        </w:rPr>
        <w:t xml:space="preserve"> А.Д. Комплексный анализ хозяйственной деятельности: Учебник для вузов - 1-е изд., доп. и </w:t>
      </w:r>
      <w:proofErr w:type="spellStart"/>
      <w:r>
        <w:rPr>
          <w:sz w:val="28"/>
          <w:szCs w:val="28"/>
        </w:rPr>
        <w:t>испр</w:t>
      </w:r>
      <w:proofErr w:type="spellEnd"/>
      <w:r>
        <w:rPr>
          <w:sz w:val="28"/>
          <w:szCs w:val="28"/>
        </w:rPr>
        <w:t>. - М.: ИНФРА-М, 2009.</w:t>
      </w:r>
    </w:p>
    <w:p w:rsidR="00C73CA8" w:rsidRDefault="004237C4">
      <w:pPr>
        <w:spacing w:line="360" w:lineRule="auto"/>
        <w:jc w:val="both"/>
        <w:rPr>
          <w:sz w:val="28"/>
          <w:szCs w:val="28"/>
        </w:rPr>
      </w:pPr>
      <w:r>
        <w:rPr>
          <w:sz w:val="28"/>
          <w:szCs w:val="28"/>
        </w:rPr>
        <w:t>22.</w:t>
      </w:r>
      <w:r>
        <w:rPr>
          <w:sz w:val="28"/>
          <w:szCs w:val="28"/>
        </w:rPr>
        <w:tab/>
        <w:t>Палий В.Ф. Международные стандарты учета и финансовой отчетности. - М.: Инфра-М, 2007.</w:t>
      </w:r>
    </w:p>
    <w:p w:rsidR="00C73CA8" w:rsidRDefault="004237C4">
      <w:pPr>
        <w:spacing w:line="360" w:lineRule="auto"/>
        <w:jc w:val="both"/>
        <w:rPr>
          <w:sz w:val="28"/>
          <w:szCs w:val="28"/>
        </w:rPr>
      </w:pPr>
      <w:r>
        <w:rPr>
          <w:sz w:val="28"/>
          <w:szCs w:val="28"/>
        </w:rPr>
        <w:t>.</w:t>
      </w:r>
      <w:r>
        <w:rPr>
          <w:sz w:val="28"/>
          <w:szCs w:val="28"/>
        </w:rPr>
        <w:tab/>
      </w:r>
      <w:proofErr w:type="spellStart"/>
      <w:r>
        <w:rPr>
          <w:sz w:val="28"/>
          <w:szCs w:val="28"/>
        </w:rPr>
        <w:t>Пошерстник</w:t>
      </w:r>
      <w:proofErr w:type="spellEnd"/>
      <w:r>
        <w:rPr>
          <w:sz w:val="28"/>
          <w:szCs w:val="28"/>
        </w:rPr>
        <w:t xml:space="preserve"> Н.В. Бухгалтерский учет на современном предприятии. - М.: ТК </w:t>
      </w:r>
      <w:proofErr w:type="spellStart"/>
      <w:r>
        <w:rPr>
          <w:sz w:val="28"/>
          <w:szCs w:val="28"/>
        </w:rPr>
        <w:t>Велби</w:t>
      </w:r>
      <w:proofErr w:type="spellEnd"/>
      <w:r>
        <w:rPr>
          <w:sz w:val="28"/>
          <w:szCs w:val="28"/>
        </w:rPr>
        <w:t>, Проспект, 2009.</w:t>
      </w:r>
    </w:p>
    <w:p w:rsidR="00C73CA8" w:rsidRDefault="004237C4">
      <w:pPr>
        <w:spacing w:line="360" w:lineRule="auto"/>
        <w:jc w:val="both"/>
        <w:rPr>
          <w:sz w:val="28"/>
          <w:szCs w:val="28"/>
        </w:rPr>
      </w:pPr>
      <w:r>
        <w:rPr>
          <w:sz w:val="28"/>
          <w:szCs w:val="28"/>
        </w:rPr>
        <w:t>.</w:t>
      </w:r>
      <w:r>
        <w:rPr>
          <w:sz w:val="28"/>
          <w:szCs w:val="28"/>
        </w:rPr>
        <w:tab/>
        <w:t>Приказ Минфина РФ от 02.07.2010 N 66н "О формах бухгалтерской отчетности организаций" Зарегистрировано в Минюсте РФ 02.08.2010 N 18023.</w:t>
      </w:r>
    </w:p>
    <w:p w:rsidR="00C73CA8" w:rsidRDefault="004237C4">
      <w:pPr>
        <w:spacing w:line="360" w:lineRule="auto"/>
        <w:jc w:val="both"/>
        <w:rPr>
          <w:sz w:val="28"/>
          <w:szCs w:val="28"/>
        </w:rPr>
      </w:pPr>
      <w:r>
        <w:rPr>
          <w:sz w:val="28"/>
          <w:szCs w:val="28"/>
        </w:rPr>
        <w:t>.</w:t>
      </w:r>
      <w:r>
        <w:rPr>
          <w:sz w:val="28"/>
          <w:szCs w:val="28"/>
        </w:rPr>
        <w:tab/>
        <w:t>Приказ Минфина РФ от 06.10.2008 № 106н «Учетная политика предприятия» ПБУ 1/2008</w:t>
      </w:r>
    </w:p>
    <w:p w:rsidR="00C73CA8" w:rsidRDefault="004237C4">
      <w:pPr>
        <w:spacing w:line="360" w:lineRule="auto"/>
        <w:jc w:val="both"/>
        <w:rPr>
          <w:sz w:val="28"/>
          <w:szCs w:val="28"/>
        </w:rPr>
      </w:pPr>
      <w:r>
        <w:rPr>
          <w:sz w:val="28"/>
          <w:szCs w:val="28"/>
        </w:rPr>
        <w:t>.</w:t>
      </w:r>
      <w:r>
        <w:rPr>
          <w:sz w:val="28"/>
          <w:szCs w:val="28"/>
        </w:rPr>
        <w:tab/>
        <w:t>Приказ ФСФО РФ от 23.01.2001 N 16 "Об утверждении "Методических указаний по проведению анализа финансового состояния организаций".</w:t>
      </w:r>
    </w:p>
    <w:p w:rsidR="00C73CA8" w:rsidRDefault="004237C4">
      <w:pPr>
        <w:spacing w:line="360" w:lineRule="auto"/>
        <w:jc w:val="both"/>
        <w:rPr>
          <w:sz w:val="28"/>
          <w:szCs w:val="28"/>
        </w:rPr>
      </w:pPr>
      <w:r>
        <w:rPr>
          <w:sz w:val="28"/>
          <w:szCs w:val="28"/>
        </w:rPr>
        <w:t>.</w:t>
      </w:r>
      <w:r>
        <w:rPr>
          <w:sz w:val="28"/>
          <w:szCs w:val="28"/>
        </w:rPr>
        <w:tab/>
        <w:t xml:space="preserve">Налоговый кодекс Российской Федерации (часть первая) от 31.07.1998 N </w:t>
      </w:r>
      <w:r>
        <w:rPr>
          <w:sz w:val="28"/>
          <w:szCs w:val="28"/>
        </w:rPr>
        <w:lastRenderedPageBreak/>
        <w:t>146-ФЗ (принят ГД ФС РФ 16.07.1998) (ред. от 29.11.2010).</w:t>
      </w:r>
    </w:p>
    <w:p w:rsidR="00C73CA8" w:rsidRDefault="004237C4">
      <w:pPr>
        <w:spacing w:line="360" w:lineRule="auto"/>
        <w:jc w:val="both"/>
        <w:rPr>
          <w:sz w:val="28"/>
          <w:szCs w:val="28"/>
        </w:rPr>
      </w:pPr>
      <w:r>
        <w:rPr>
          <w:sz w:val="28"/>
          <w:szCs w:val="28"/>
        </w:rPr>
        <w:t>.</w:t>
      </w:r>
      <w:r>
        <w:rPr>
          <w:sz w:val="28"/>
          <w:szCs w:val="28"/>
        </w:rPr>
        <w:tab/>
      </w:r>
      <w:proofErr w:type="spellStart"/>
      <w:r>
        <w:rPr>
          <w:sz w:val="28"/>
          <w:szCs w:val="28"/>
        </w:rPr>
        <w:t>Шеремет</w:t>
      </w:r>
      <w:proofErr w:type="spellEnd"/>
      <w:r>
        <w:rPr>
          <w:sz w:val="28"/>
          <w:szCs w:val="28"/>
        </w:rPr>
        <w:t xml:space="preserve"> А.Д., </w:t>
      </w:r>
      <w:proofErr w:type="spellStart"/>
      <w:r>
        <w:rPr>
          <w:sz w:val="28"/>
          <w:szCs w:val="28"/>
        </w:rPr>
        <w:t>Негашев</w:t>
      </w:r>
      <w:proofErr w:type="spellEnd"/>
      <w:r>
        <w:rPr>
          <w:sz w:val="28"/>
          <w:szCs w:val="28"/>
        </w:rPr>
        <w:t xml:space="preserve"> Е.В. Методика финансового анализа. - М.: ИНФРА-М, 2008. - 237с.</w:t>
      </w:r>
    </w:p>
    <w:p w:rsidR="00C73CA8" w:rsidRDefault="004237C4">
      <w:pPr>
        <w:spacing w:line="360" w:lineRule="auto"/>
        <w:jc w:val="both"/>
        <w:rPr>
          <w:sz w:val="28"/>
          <w:szCs w:val="28"/>
        </w:rPr>
      </w:pPr>
      <w:r>
        <w:rPr>
          <w:sz w:val="28"/>
          <w:szCs w:val="28"/>
        </w:rPr>
        <w:t>.</w:t>
      </w:r>
      <w:r>
        <w:rPr>
          <w:sz w:val="28"/>
          <w:szCs w:val="28"/>
        </w:rPr>
        <w:tab/>
        <w:t>Экономическая статистика: Учебник</w:t>
      </w:r>
      <w:proofErr w:type="gramStart"/>
      <w:r>
        <w:rPr>
          <w:sz w:val="28"/>
          <w:szCs w:val="28"/>
        </w:rPr>
        <w:t xml:space="preserve"> / П</w:t>
      </w:r>
      <w:proofErr w:type="gramEnd"/>
      <w:r>
        <w:rPr>
          <w:sz w:val="28"/>
          <w:szCs w:val="28"/>
        </w:rPr>
        <w:t>од ред. Иванова Ю.Н. - 2-ое изд., доп. - М.: ИНФРА-М, 2008. - 417с.</w:t>
      </w:r>
    </w:p>
    <w:p w:rsidR="00C73CA8" w:rsidRDefault="004237C4">
      <w:pPr>
        <w:spacing w:line="360" w:lineRule="auto"/>
        <w:jc w:val="both"/>
        <w:rPr>
          <w:sz w:val="28"/>
          <w:szCs w:val="28"/>
        </w:rPr>
      </w:pPr>
      <w:r>
        <w:rPr>
          <w:sz w:val="28"/>
          <w:szCs w:val="28"/>
        </w:rPr>
        <w:t>.</w:t>
      </w:r>
      <w:r>
        <w:rPr>
          <w:sz w:val="28"/>
          <w:szCs w:val="28"/>
        </w:rPr>
        <w:tab/>
        <w:t>Налоговый кодекс Российской Федерации (часть вторая) от 05.08.2000 N 117-ФЗ (принят ГД ФС РФ 19.07.2000) (ред. от 28.12.2010) (с изм. и доп., вступающими в силу с 04.01.2011).</w:t>
      </w:r>
    </w:p>
    <w:p w:rsidR="00C73CA8" w:rsidRDefault="004237C4">
      <w:pPr>
        <w:spacing w:line="360" w:lineRule="auto"/>
        <w:jc w:val="both"/>
        <w:rPr>
          <w:sz w:val="28"/>
          <w:szCs w:val="28"/>
        </w:rPr>
      </w:pPr>
      <w:r>
        <w:rPr>
          <w:sz w:val="28"/>
          <w:szCs w:val="28"/>
        </w:rPr>
        <w:t>.</w:t>
      </w:r>
      <w:r>
        <w:rPr>
          <w:sz w:val="28"/>
          <w:szCs w:val="28"/>
        </w:rPr>
        <w:tab/>
        <w:t>Гражданский кодекс Российской Федерации (часть первая) от 30.11.1994 N 51-ФЗ (принят ГД ФС РФ 21.10.1994) (ред. от 27.07.2010).</w:t>
      </w:r>
    </w:p>
    <w:p w:rsidR="00C73CA8" w:rsidRDefault="004237C4">
      <w:pPr>
        <w:spacing w:line="360" w:lineRule="auto"/>
        <w:jc w:val="both"/>
        <w:rPr>
          <w:sz w:val="28"/>
          <w:szCs w:val="28"/>
        </w:rPr>
      </w:pPr>
      <w:r>
        <w:rPr>
          <w:sz w:val="28"/>
          <w:szCs w:val="28"/>
        </w:rPr>
        <w:t>.</w:t>
      </w:r>
      <w:r>
        <w:rPr>
          <w:sz w:val="28"/>
          <w:szCs w:val="28"/>
        </w:rPr>
        <w:tab/>
        <w:t>Гражданский кодекс Российской Федерации (часть вторая) от 26.01.1996 N 14-ФЗ (принят ГД ФС РФ 22.12.1995) (ред. от 08.05.2010).</w:t>
      </w:r>
    </w:p>
    <w:p w:rsidR="00C73CA8" w:rsidRDefault="004237C4">
      <w:pPr>
        <w:tabs>
          <w:tab w:val="left" w:pos="4065"/>
        </w:tabs>
        <w:spacing w:line="360" w:lineRule="auto"/>
        <w:ind w:firstLine="709"/>
        <w:jc w:val="both"/>
        <w:rPr>
          <w:sz w:val="28"/>
          <w:szCs w:val="28"/>
        </w:rPr>
      </w:pPr>
      <w:r>
        <w:rPr>
          <w:sz w:val="28"/>
          <w:szCs w:val="28"/>
        </w:rPr>
        <w:br w:type="page"/>
      </w:r>
      <w:r>
        <w:rPr>
          <w:sz w:val="28"/>
          <w:szCs w:val="28"/>
        </w:rPr>
        <w:lastRenderedPageBreak/>
        <w:t xml:space="preserve">Дипломная работа выполнена мной самостоятельно. </w:t>
      </w:r>
      <w:proofErr w:type="gramStart"/>
      <w:r>
        <w:rPr>
          <w:sz w:val="28"/>
          <w:szCs w:val="28"/>
        </w:rPr>
        <w:t>Все использованы в работе раннее опубликованные материалы имеют соответствующие ссылки на источники.</w:t>
      </w:r>
      <w:proofErr w:type="gramEnd"/>
    </w:p>
    <w:p w:rsidR="00C73CA8" w:rsidRDefault="004237C4">
      <w:pPr>
        <w:spacing w:line="360" w:lineRule="auto"/>
        <w:ind w:firstLine="709"/>
        <w:jc w:val="both"/>
        <w:rPr>
          <w:sz w:val="28"/>
          <w:szCs w:val="28"/>
        </w:rPr>
      </w:pPr>
      <w:r>
        <w:rPr>
          <w:sz w:val="28"/>
          <w:szCs w:val="28"/>
        </w:rPr>
        <w:t>«____»________________2013г. подпись _______________________</w:t>
      </w:r>
    </w:p>
    <w:p w:rsidR="004237C4" w:rsidRDefault="004237C4">
      <w:pPr>
        <w:spacing w:line="360" w:lineRule="auto"/>
        <w:ind w:firstLine="709"/>
        <w:jc w:val="both"/>
        <w:rPr>
          <w:sz w:val="28"/>
          <w:szCs w:val="28"/>
        </w:rPr>
      </w:pPr>
      <w:r>
        <w:rPr>
          <w:sz w:val="28"/>
          <w:szCs w:val="28"/>
        </w:rPr>
        <w:t>(Ф.И.О. студента)</w:t>
      </w:r>
    </w:p>
    <w:p w:rsidR="00B8013E" w:rsidRDefault="00B8013E">
      <w:pPr>
        <w:spacing w:line="360" w:lineRule="auto"/>
        <w:ind w:firstLine="709"/>
        <w:jc w:val="both"/>
        <w:rPr>
          <w:sz w:val="28"/>
          <w:szCs w:val="28"/>
        </w:rPr>
      </w:pPr>
    </w:p>
    <w:p w:rsidR="00B8013E" w:rsidRPr="00B8013E" w:rsidRDefault="00B8013E" w:rsidP="00B8013E">
      <w:pPr>
        <w:widowControl/>
        <w:autoSpaceDE/>
        <w:autoSpaceDN/>
        <w:adjustRightInd/>
        <w:spacing w:after="200" w:line="276" w:lineRule="auto"/>
        <w:rPr>
          <w:rFonts w:asciiTheme="minorHAnsi" w:eastAsiaTheme="minorHAnsi" w:hAnsiTheme="minorHAnsi" w:cstheme="minorBidi"/>
          <w:sz w:val="22"/>
          <w:szCs w:val="22"/>
          <w:lang w:val="en-US" w:eastAsia="en-US"/>
        </w:rPr>
      </w:pPr>
    </w:p>
    <w:p w:rsidR="00B8013E" w:rsidRPr="00B8013E" w:rsidRDefault="00B8013E" w:rsidP="00B8013E">
      <w:pPr>
        <w:widowControl/>
        <w:autoSpaceDE/>
        <w:autoSpaceDN/>
        <w:adjustRightInd/>
        <w:spacing w:after="200" w:line="276" w:lineRule="auto"/>
        <w:jc w:val="center"/>
        <w:rPr>
          <w:rFonts w:ascii="Arial Black" w:eastAsiaTheme="minorHAnsi" w:hAnsi="Arial Black" w:cstheme="minorBidi"/>
          <w:b/>
          <w:sz w:val="28"/>
          <w:szCs w:val="28"/>
          <w:lang w:val="en-US" w:eastAsia="en-US"/>
        </w:rPr>
      </w:pPr>
      <w:hyperlink r:id="rId10" w:history="1">
        <w:proofErr w:type="gramStart"/>
        <w:r w:rsidRPr="00B8013E">
          <w:rPr>
            <w:rFonts w:ascii="Arial Black" w:eastAsiaTheme="minorHAnsi" w:hAnsi="Arial Black" w:cstheme="minorBidi"/>
            <w:b/>
            <w:color w:val="0000FF" w:themeColor="hyperlink"/>
            <w:sz w:val="28"/>
            <w:szCs w:val="28"/>
            <w:u w:val="single"/>
            <w:lang w:val="en-US" w:eastAsia="en-US"/>
          </w:rPr>
          <w:t>КНИЖНЫЙ  МАГАЗИН</w:t>
        </w:r>
        <w:proofErr w:type="gramEnd"/>
      </w:hyperlink>
    </w:p>
    <w:p w:rsidR="00B8013E" w:rsidRPr="00B8013E" w:rsidRDefault="00B8013E" w:rsidP="00B8013E">
      <w:pPr>
        <w:widowControl/>
        <w:autoSpaceDE/>
        <w:autoSpaceDN/>
        <w:adjustRightInd/>
        <w:spacing w:after="200" w:line="276" w:lineRule="auto"/>
        <w:jc w:val="center"/>
        <w:rPr>
          <w:rFonts w:asciiTheme="minorHAnsi" w:eastAsiaTheme="minorHAnsi" w:hAnsiTheme="minorHAnsi" w:cstheme="minorBidi"/>
          <w:sz w:val="22"/>
          <w:szCs w:val="22"/>
          <w:lang w:val="en-US" w:eastAsia="en-US"/>
        </w:rPr>
      </w:pPr>
      <w:r w:rsidRPr="00B8013E">
        <w:rPr>
          <w:rFonts w:asciiTheme="minorHAnsi" w:eastAsiaTheme="minorHAnsi" w:hAnsiTheme="minorHAnsi" w:cstheme="minorBidi"/>
          <w:noProof/>
          <w:sz w:val="22"/>
          <w:szCs w:val="22"/>
        </w:rPr>
        <w:drawing>
          <wp:inline distT="0" distB="0" distL="0" distR="0" wp14:anchorId="0DC9FEA5" wp14:editId="193AB4EB">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p w:rsidR="00B8013E" w:rsidRP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val="en-US" w:eastAsia="en-US"/>
        </w:rPr>
      </w:pPr>
    </w:p>
    <w:p w:rsidR="00B8013E" w:rsidRPr="00B8013E" w:rsidRDefault="00B8013E" w:rsidP="00B8013E">
      <w:pPr>
        <w:widowControl/>
        <w:autoSpaceDE/>
        <w:autoSpaceDN/>
        <w:adjustRightInd/>
        <w:spacing w:after="200" w:line="480" w:lineRule="auto"/>
        <w:jc w:val="center"/>
        <w:rPr>
          <w:rFonts w:ascii="Arial Black" w:eastAsiaTheme="minorHAnsi" w:hAnsi="Arial Black" w:cstheme="minorBidi"/>
          <w:b/>
          <w:sz w:val="28"/>
          <w:szCs w:val="28"/>
          <w:lang w:val="en-US" w:eastAsia="en-US"/>
        </w:rPr>
      </w:pPr>
      <w:hyperlink r:id="rId12" w:history="1">
        <w:r w:rsidRPr="00B8013E">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B8013E">
          <w:rPr>
            <w:rFonts w:ascii="Arial Black" w:eastAsiaTheme="minorHAnsi" w:hAnsi="Arial Black" w:cstheme="minorBidi"/>
            <w:b/>
            <w:color w:val="0000FF" w:themeColor="hyperlink"/>
            <w:sz w:val="28"/>
            <w:szCs w:val="28"/>
            <w:u w:val="single"/>
            <w:lang w:val="en-US" w:eastAsia="en-US"/>
          </w:rPr>
          <w:t>на</w:t>
        </w:r>
        <w:proofErr w:type="spellEnd"/>
        <w:r w:rsidRPr="00B8013E">
          <w:rPr>
            <w:rFonts w:ascii="Arial Black" w:eastAsiaTheme="minorHAnsi" w:hAnsi="Arial Black" w:cstheme="minorBidi"/>
            <w:b/>
            <w:color w:val="0000FF" w:themeColor="hyperlink"/>
            <w:sz w:val="28"/>
            <w:szCs w:val="28"/>
            <w:u w:val="single"/>
            <w:lang w:val="en-US" w:eastAsia="en-US"/>
          </w:rPr>
          <w:t xml:space="preserve"> ДОМУ</w:t>
        </w:r>
      </w:hyperlink>
    </w:p>
    <w:p w:rsidR="00B8013E" w:rsidRPr="00B8013E" w:rsidRDefault="00B8013E" w:rsidP="00B801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B8013E">
        <w:rPr>
          <w:rFonts w:asciiTheme="minorHAnsi" w:eastAsiaTheme="minorHAnsi" w:hAnsiTheme="minorHAnsi" w:cstheme="minorBidi"/>
          <w:noProof/>
          <w:sz w:val="22"/>
          <w:szCs w:val="22"/>
        </w:rPr>
        <w:drawing>
          <wp:inline distT="0" distB="0" distL="0" distR="0" wp14:anchorId="7C3B5EF4" wp14:editId="0CB6B0B4">
            <wp:extent cx="3429000" cy="228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P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Pr="00B8013E" w:rsidRDefault="00B8013E" w:rsidP="00B8013E">
      <w:pPr>
        <w:widowControl/>
        <w:autoSpaceDE/>
        <w:autoSpaceDN/>
        <w:adjustRightInd/>
        <w:spacing w:after="200" w:line="480" w:lineRule="auto"/>
        <w:jc w:val="center"/>
        <w:rPr>
          <w:rFonts w:ascii="Arial Black" w:eastAsiaTheme="minorHAnsi" w:hAnsi="Arial Black" w:cstheme="minorBidi"/>
          <w:b/>
          <w:sz w:val="28"/>
          <w:szCs w:val="28"/>
          <w:lang w:eastAsia="en-US"/>
        </w:rPr>
      </w:pPr>
      <w:hyperlink r:id="rId14" w:history="1">
        <w:r w:rsidRPr="00B8013E">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p w:rsidR="00B8013E" w:rsidRPr="00B8013E" w:rsidRDefault="00B8013E" w:rsidP="00B8013E">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B8013E">
        <w:rPr>
          <w:rFonts w:asciiTheme="minorHAnsi" w:eastAsiaTheme="minorHAnsi" w:hAnsiTheme="minorHAnsi" w:cstheme="minorBidi"/>
          <w:noProof/>
          <w:sz w:val="22"/>
          <w:szCs w:val="22"/>
        </w:rPr>
        <w:drawing>
          <wp:inline distT="0" distB="0" distL="0" distR="0" wp14:anchorId="57A598D2" wp14:editId="06E4894F">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p w:rsidR="00B8013E" w:rsidRPr="00B8013E" w:rsidRDefault="00B8013E" w:rsidP="00B8013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B8013E" w:rsidRPr="00B8013E" w:rsidRDefault="00B8013E" w:rsidP="00B8013E">
      <w:pPr>
        <w:widowControl/>
        <w:autoSpaceDE/>
        <w:autoSpaceDN/>
        <w:adjustRightInd/>
        <w:spacing w:after="200" w:line="480" w:lineRule="auto"/>
        <w:jc w:val="center"/>
        <w:rPr>
          <w:rFonts w:ascii="Arial Black" w:eastAsiaTheme="minorHAnsi" w:hAnsi="Arial Black" w:cstheme="minorBidi"/>
          <w:b/>
          <w:sz w:val="28"/>
          <w:szCs w:val="28"/>
          <w:lang w:eastAsia="en-US"/>
        </w:rPr>
      </w:pPr>
      <w:hyperlink r:id="rId16" w:history="1">
        <w:r w:rsidRPr="00B8013E">
          <w:rPr>
            <w:rFonts w:ascii="Arial Black" w:eastAsiaTheme="minorHAnsi" w:hAnsi="Arial Black" w:cstheme="minorBidi"/>
            <w:b/>
            <w:color w:val="0000FF" w:themeColor="hyperlink"/>
            <w:sz w:val="28"/>
            <w:szCs w:val="28"/>
            <w:u w:val="single"/>
            <w:lang w:eastAsia="en-US"/>
          </w:rPr>
          <w:t>АУДИОЛЕКЦИИ</w:t>
        </w:r>
      </w:hyperlink>
    </w:p>
    <w:p w:rsidR="00B8013E" w:rsidRPr="00B8013E" w:rsidRDefault="00B8013E" w:rsidP="00B801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B8013E">
        <w:rPr>
          <w:rFonts w:asciiTheme="minorHAnsi" w:eastAsiaTheme="minorHAnsi" w:hAnsiTheme="minorHAnsi" w:cstheme="minorBidi"/>
          <w:noProof/>
          <w:sz w:val="22"/>
          <w:szCs w:val="22"/>
        </w:rPr>
        <w:drawing>
          <wp:inline distT="0" distB="0" distL="0" distR="0" wp14:anchorId="08744716" wp14:editId="6FD7D0FC">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p>
    <w:p w:rsidR="00B8013E" w:rsidRPr="00B8013E" w:rsidRDefault="00B8013E" w:rsidP="00B8013E">
      <w:pPr>
        <w:widowControl/>
        <w:autoSpaceDE/>
        <w:autoSpaceDN/>
        <w:adjustRightInd/>
        <w:spacing w:after="200" w:line="480" w:lineRule="auto"/>
        <w:rPr>
          <w:rFonts w:asciiTheme="minorHAnsi" w:eastAsiaTheme="minorHAnsi" w:hAnsiTheme="minorHAnsi" w:cstheme="minorBidi"/>
          <w:sz w:val="22"/>
          <w:szCs w:val="22"/>
          <w:lang w:eastAsia="en-US"/>
        </w:rPr>
      </w:pPr>
      <w:bookmarkStart w:id="0" w:name="_GoBack"/>
      <w:bookmarkEnd w:id="0"/>
    </w:p>
    <w:p w:rsidR="00B8013E" w:rsidRPr="00B8013E" w:rsidRDefault="00B8013E" w:rsidP="00B8013E">
      <w:pPr>
        <w:widowControl/>
        <w:autoSpaceDE/>
        <w:autoSpaceDN/>
        <w:adjustRightInd/>
        <w:spacing w:after="200" w:line="480" w:lineRule="auto"/>
        <w:jc w:val="center"/>
        <w:rPr>
          <w:rFonts w:ascii="Arial Black" w:eastAsiaTheme="minorHAnsi" w:hAnsi="Arial Black" w:cs="Arial"/>
          <w:b/>
          <w:sz w:val="28"/>
          <w:szCs w:val="28"/>
          <w:lang w:val="en-US" w:eastAsia="en-US"/>
        </w:rPr>
      </w:pPr>
      <w:hyperlink r:id="rId18" w:history="1">
        <w:r w:rsidRPr="00B8013E">
          <w:rPr>
            <w:rFonts w:ascii="Arial Black" w:eastAsiaTheme="minorHAnsi" w:hAnsi="Arial Black" w:cs="Arial"/>
            <w:b/>
            <w:color w:val="0000FF" w:themeColor="hyperlink"/>
            <w:sz w:val="28"/>
            <w:szCs w:val="28"/>
            <w:u w:val="single"/>
            <w:lang w:val="en-US" w:eastAsia="en-US"/>
          </w:rPr>
          <w:t>IT-</w:t>
        </w:r>
        <w:proofErr w:type="spellStart"/>
        <w:r w:rsidRPr="00B8013E">
          <w:rPr>
            <w:rFonts w:ascii="Arial Black" w:eastAsiaTheme="minorHAnsi" w:hAnsi="Arial Black" w:cs="Arial"/>
            <w:b/>
            <w:color w:val="0000FF" w:themeColor="hyperlink"/>
            <w:sz w:val="28"/>
            <w:szCs w:val="28"/>
            <w:u w:val="single"/>
            <w:lang w:val="en-US" w:eastAsia="en-US"/>
          </w:rPr>
          <w:t>специалисты</w:t>
        </w:r>
        <w:proofErr w:type="spellEnd"/>
        <w:r w:rsidRPr="00B8013E">
          <w:rPr>
            <w:rFonts w:ascii="Arial Black" w:eastAsiaTheme="minorHAnsi" w:hAnsi="Arial Black" w:cs="Arial"/>
            <w:b/>
            <w:color w:val="0000FF" w:themeColor="hyperlink"/>
            <w:sz w:val="28"/>
            <w:szCs w:val="28"/>
            <w:u w:val="single"/>
            <w:lang w:val="en-US" w:eastAsia="en-US"/>
          </w:rPr>
          <w:t>: ПОВЫШЕНИЕ КВАЛИФИКАЦИИ</w:t>
        </w:r>
      </w:hyperlink>
    </w:p>
    <w:p w:rsidR="00B8013E" w:rsidRPr="00B8013E" w:rsidRDefault="00B8013E" w:rsidP="00B8013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B8013E">
        <w:rPr>
          <w:rFonts w:asciiTheme="minorHAnsi" w:eastAsiaTheme="minorHAnsi" w:hAnsiTheme="minorHAnsi" w:cstheme="minorBidi"/>
          <w:noProof/>
          <w:sz w:val="22"/>
          <w:szCs w:val="22"/>
        </w:rPr>
        <w:drawing>
          <wp:inline distT="0" distB="0" distL="0" distR="0" wp14:anchorId="45794404" wp14:editId="583319A7">
            <wp:extent cx="4305300" cy="2114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114550"/>
                    </a:xfrm>
                    <a:prstGeom prst="rect">
                      <a:avLst/>
                    </a:prstGeom>
                    <a:noFill/>
                    <a:ln>
                      <a:noFill/>
                    </a:ln>
                  </pic:spPr>
                </pic:pic>
              </a:graphicData>
            </a:graphic>
          </wp:inline>
        </w:drawing>
      </w:r>
    </w:p>
    <w:p w:rsidR="00B8013E" w:rsidRDefault="00B8013E">
      <w:pPr>
        <w:spacing w:line="360" w:lineRule="auto"/>
        <w:ind w:firstLine="709"/>
        <w:jc w:val="both"/>
        <w:rPr>
          <w:sz w:val="28"/>
          <w:szCs w:val="28"/>
        </w:rPr>
      </w:pPr>
    </w:p>
    <w:sectPr w:rsidR="00B8013E">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BE6" w:rsidRDefault="006B3BE6" w:rsidP="00835B2F">
      <w:r>
        <w:separator/>
      </w:r>
    </w:p>
  </w:endnote>
  <w:endnote w:type="continuationSeparator" w:id="0">
    <w:p w:rsidR="006B3BE6" w:rsidRDefault="006B3BE6" w:rsidP="0083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2F" w:rsidRDefault="00835B2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2F" w:rsidRDefault="00835B2F">
    <w:pPr>
      <w:pStyle w:val="a7"/>
    </w:pPr>
    <w:r w:rsidRPr="00835B2F">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2F" w:rsidRDefault="00835B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BE6" w:rsidRDefault="006B3BE6" w:rsidP="00835B2F">
      <w:r>
        <w:separator/>
      </w:r>
    </w:p>
  </w:footnote>
  <w:footnote w:type="continuationSeparator" w:id="0">
    <w:p w:rsidR="006B3BE6" w:rsidRDefault="006B3BE6" w:rsidP="00835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2F" w:rsidRDefault="00835B2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6A" w:rsidRDefault="0068706A" w:rsidP="0068706A">
    <w:pPr>
      <w:pStyle w:val="a5"/>
    </w:pPr>
    <w:r>
      <w:t>Узнайте стоимость написания на заказ студенческих и аспирантских работ</w:t>
    </w:r>
  </w:p>
  <w:p w:rsidR="00835B2F" w:rsidRDefault="0068706A" w:rsidP="0068706A">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2F" w:rsidRDefault="00835B2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22"/>
    <w:rsid w:val="000C19A7"/>
    <w:rsid w:val="00306766"/>
    <w:rsid w:val="004237C4"/>
    <w:rsid w:val="00483822"/>
    <w:rsid w:val="0068706A"/>
    <w:rsid w:val="006B3BE6"/>
    <w:rsid w:val="00835B2F"/>
    <w:rsid w:val="008762AA"/>
    <w:rsid w:val="00A3201C"/>
    <w:rsid w:val="00B72D97"/>
    <w:rsid w:val="00B8013E"/>
    <w:rsid w:val="00C73CA8"/>
    <w:rsid w:val="00E81223"/>
    <w:rsid w:val="00FF1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styleId="a3">
    <w:name w:val="Hyperlink"/>
    <w:basedOn w:val="a0"/>
    <w:uiPriority w:val="99"/>
    <w:unhideWhenUsed/>
    <w:rsid w:val="000C19A7"/>
    <w:rPr>
      <w:color w:val="0000FF" w:themeColor="hyperlink"/>
      <w:u w:val="single"/>
    </w:rPr>
  </w:style>
  <w:style w:type="character" w:styleId="a4">
    <w:name w:val="FollowedHyperlink"/>
    <w:basedOn w:val="a0"/>
    <w:uiPriority w:val="99"/>
    <w:semiHidden/>
    <w:unhideWhenUsed/>
    <w:rsid w:val="000C19A7"/>
    <w:rPr>
      <w:color w:val="800080" w:themeColor="followedHyperlink"/>
      <w:u w:val="single"/>
    </w:rPr>
  </w:style>
  <w:style w:type="paragraph" w:styleId="a5">
    <w:name w:val="header"/>
    <w:basedOn w:val="a"/>
    <w:link w:val="a6"/>
    <w:uiPriority w:val="99"/>
    <w:unhideWhenUsed/>
    <w:rsid w:val="00835B2F"/>
    <w:pPr>
      <w:tabs>
        <w:tab w:val="center" w:pos="4677"/>
        <w:tab w:val="right" w:pos="9355"/>
      </w:tabs>
    </w:pPr>
  </w:style>
  <w:style w:type="character" w:customStyle="1" w:styleId="a6">
    <w:name w:val="Верхний колонтитул Знак"/>
    <w:basedOn w:val="a0"/>
    <w:link w:val="a5"/>
    <w:uiPriority w:val="99"/>
    <w:rsid w:val="00835B2F"/>
    <w:rPr>
      <w:rFonts w:ascii="Times New Roman CYR" w:hAnsi="Times New Roman CYR" w:cs="Times New Roman CYR"/>
      <w:sz w:val="24"/>
      <w:szCs w:val="24"/>
    </w:rPr>
  </w:style>
  <w:style w:type="paragraph" w:styleId="a7">
    <w:name w:val="footer"/>
    <w:basedOn w:val="a"/>
    <w:link w:val="a8"/>
    <w:uiPriority w:val="99"/>
    <w:unhideWhenUsed/>
    <w:rsid w:val="00835B2F"/>
    <w:pPr>
      <w:tabs>
        <w:tab w:val="center" w:pos="4677"/>
        <w:tab w:val="right" w:pos="9355"/>
      </w:tabs>
    </w:pPr>
  </w:style>
  <w:style w:type="character" w:customStyle="1" w:styleId="a8">
    <w:name w:val="Нижний колонтитул Знак"/>
    <w:basedOn w:val="a0"/>
    <w:link w:val="a7"/>
    <w:uiPriority w:val="99"/>
    <w:rsid w:val="00835B2F"/>
    <w:rPr>
      <w:rFonts w:ascii="Times New Roman CYR" w:hAnsi="Times New Roman CYR" w:cs="Times New Roman CYR"/>
      <w:sz w:val="24"/>
      <w:szCs w:val="24"/>
    </w:rPr>
  </w:style>
  <w:style w:type="paragraph" w:styleId="a9">
    <w:name w:val="Balloon Text"/>
    <w:basedOn w:val="a"/>
    <w:link w:val="aa"/>
    <w:uiPriority w:val="99"/>
    <w:semiHidden/>
    <w:unhideWhenUsed/>
    <w:rsid w:val="00B8013E"/>
    <w:rPr>
      <w:rFonts w:ascii="Tahoma" w:hAnsi="Tahoma" w:cs="Tahoma"/>
      <w:sz w:val="16"/>
      <w:szCs w:val="16"/>
    </w:rPr>
  </w:style>
  <w:style w:type="character" w:customStyle="1" w:styleId="aa">
    <w:name w:val="Текст выноски Знак"/>
    <w:basedOn w:val="a0"/>
    <w:link w:val="a9"/>
    <w:uiPriority w:val="99"/>
    <w:semiHidden/>
    <w:rsid w:val="00B801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styleId="a3">
    <w:name w:val="Hyperlink"/>
    <w:basedOn w:val="a0"/>
    <w:uiPriority w:val="99"/>
    <w:unhideWhenUsed/>
    <w:rsid w:val="000C19A7"/>
    <w:rPr>
      <w:color w:val="0000FF" w:themeColor="hyperlink"/>
      <w:u w:val="single"/>
    </w:rPr>
  </w:style>
  <w:style w:type="character" w:styleId="a4">
    <w:name w:val="FollowedHyperlink"/>
    <w:basedOn w:val="a0"/>
    <w:uiPriority w:val="99"/>
    <w:semiHidden/>
    <w:unhideWhenUsed/>
    <w:rsid w:val="000C19A7"/>
    <w:rPr>
      <w:color w:val="800080" w:themeColor="followedHyperlink"/>
      <w:u w:val="single"/>
    </w:rPr>
  </w:style>
  <w:style w:type="paragraph" w:styleId="a5">
    <w:name w:val="header"/>
    <w:basedOn w:val="a"/>
    <w:link w:val="a6"/>
    <w:uiPriority w:val="99"/>
    <w:unhideWhenUsed/>
    <w:rsid w:val="00835B2F"/>
    <w:pPr>
      <w:tabs>
        <w:tab w:val="center" w:pos="4677"/>
        <w:tab w:val="right" w:pos="9355"/>
      </w:tabs>
    </w:pPr>
  </w:style>
  <w:style w:type="character" w:customStyle="1" w:styleId="a6">
    <w:name w:val="Верхний колонтитул Знак"/>
    <w:basedOn w:val="a0"/>
    <w:link w:val="a5"/>
    <w:uiPriority w:val="99"/>
    <w:rsid w:val="00835B2F"/>
    <w:rPr>
      <w:rFonts w:ascii="Times New Roman CYR" w:hAnsi="Times New Roman CYR" w:cs="Times New Roman CYR"/>
      <w:sz w:val="24"/>
      <w:szCs w:val="24"/>
    </w:rPr>
  </w:style>
  <w:style w:type="paragraph" w:styleId="a7">
    <w:name w:val="footer"/>
    <w:basedOn w:val="a"/>
    <w:link w:val="a8"/>
    <w:uiPriority w:val="99"/>
    <w:unhideWhenUsed/>
    <w:rsid w:val="00835B2F"/>
    <w:pPr>
      <w:tabs>
        <w:tab w:val="center" w:pos="4677"/>
        <w:tab w:val="right" w:pos="9355"/>
      </w:tabs>
    </w:pPr>
  </w:style>
  <w:style w:type="character" w:customStyle="1" w:styleId="a8">
    <w:name w:val="Нижний колонтитул Знак"/>
    <w:basedOn w:val="a0"/>
    <w:link w:val="a7"/>
    <w:uiPriority w:val="99"/>
    <w:rsid w:val="00835B2F"/>
    <w:rPr>
      <w:rFonts w:ascii="Times New Roman CYR" w:hAnsi="Times New Roman CYR" w:cs="Times New Roman CYR"/>
      <w:sz w:val="24"/>
      <w:szCs w:val="24"/>
    </w:rPr>
  </w:style>
  <w:style w:type="paragraph" w:styleId="a9">
    <w:name w:val="Balloon Text"/>
    <w:basedOn w:val="a"/>
    <w:link w:val="aa"/>
    <w:uiPriority w:val="99"/>
    <w:semiHidden/>
    <w:unhideWhenUsed/>
    <w:rsid w:val="00B8013E"/>
    <w:rPr>
      <w:rFonts w:ascii="Tahoma" w:hAnsi="Tahoma" w:cs="Tahoma"/>
      <w:sz w:val="16"/>
      <w:szCs w:val="16"/>
    </w:rPr>
  </w:style>
  <w:style w:type="character" w:customStyle="1" w:styleId="aa">
    <w:name w:val="Текст выноски Знак"/>
    <w:basedOn w:val="a0"/>
    <w:link w:val="a9"/>
    <w:uiPriority w:val="99"/>
    <w:semiHidden/>
    <w:rsid w:val="00B801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5.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87</Pages>
  <Words>18839</Words>
  <Characters>107384</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2022-08-16T14:14:00Z</dcterms:created>
  <dcterms:modified xsi:type="dcterms:W3CDTF">2023-05-11T09:14:00Z</dcterms:modified>
</cp:coreProperties>
</file>